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4A14" w:rsidRPr="002E7E0E" w:rsidRDefault="002E7E0E" w:rsidP="002E7E0E">
      <w:pPr>
        <w:pStyle w:val="a7"/>
        <w:shd w:val="clear" w:color="auto" w:fill="F5FDFF"/>
        <w:spacing w:line="240" w:lineRule="atLeast"/>
        <w:jc w:val="center"/>
        <w:rPr>
          <w:rFonts w:asciiTheme="minorEastAsia" w:hAnsiTheme="minorEastAsia" w:cstheme="minorEastAsia"/>
          <w:b/>
          <w:color w:val="333333"/>
          <w:sz w:val="30"/>
          <w:szCs w:val="30"/>
        </w:rPr>
      </w:pPr>
      <w:bookmarkStart w:id="0" w:name="_GoBack"/>
      <w:bookmarkEnd w:id="0"/>
      <w:r>
        <w:rPr>
          <w:rFonts w:ascii="微软雅黑" w:eastAsia="微软雅黑" w:hAnsi="微软雅黑" w:hint="eastAsia"/>
          <w:color w:val="ED5A38"/>
          <w:sz w:val="28"/>
          <w:szCs w:val="28"/>
          <w:shd w:val="clear" w:color="auto" w:fill="FFFFFF"/>
        </w:rPr>
        <w:t>2016年（中级）社会工作</w:t>
      </w:r>
      <w:r>
        <w:rPr>
          <w:rFonts w:ascii="微软雅黑" w:eastAsia="微软雅黑" w:hAnsi="微软雅黑" w:hint="eastAsia"/>
          <w:color w:val="ED5A38"/>
          <w:sz w:val="28"/>
          <w:szCs w:val="28"/>
          <w:shd w:val="clear" w:color="auto" w:fill="FFFFFF"/>
        </w:rPr>
        <w:t>法规政策</w:t>
      </w:r>
      <w:r>
        <w:rPr>
          <w:rFonts w:ascii="微软雅黑" w:eastAsia="微软雅黑" w:hAnsi="微软雅黑" w:hint="eastAsia"/>
          <w:color w:val="ED5A38"/>
          <w:sz w:val="28"/>
          <w:szCs w:val="28"/>
          <w:shd w:val="clear" w:color="auto" w:fill="FFFFFF"/>
        </w:rPr>
        <w:t>真题 参考答案</w:t>
      </w:r>
      <w:r w:rsidR="000B27D6" w:rsidRPr="002E7E0E">
        <w:rPr>
          <w:rFonts w:hint="eastAsia"/>
        </w:rPr>
        <w:t>  </w:t>
      </w:r>
    </w:p>
    <w:p w:rsidR="00564A14" w:rsidRPr="002E7E0E" w:rsidRDefault="000B27D6" w:rsidP="002E7E0E">
      <w:pPr>
        <w:spacing w:line="400" w:lineRule="exact"/>
        <w:rPr>
          <w:rFonts w:ascii="宋体" w:eastAsia="宋体" w:hAnsi="宋体"/>
          <w:sz w:val="24"/>
          <w:szCs w:val="24"/>
        </w:rPr>
      </w:pPr>
      <w:r w:rsidRPr="002E7E0E">
        <w:rPr>
          <w:rFonts w:ascii="宋体" w:eastAsia="宋体" w:hAnsi="宋体" w:hint="eastAsia"/>
          <w:b/>
          <w:bCs/>
          <w:sz w:val="24"/>
          <w:szCs w:val="24"/>
        </w:rPr>
        <w:t>一、单项选择题</w:t>
      </w:r>
    </w:p>
    <w:p w:rsidR="000B6A97" w:rsidRPr="002E7E0E" w:rsidRDefault="000B6A97" w:rsidP="002E7E0E">
      <w:pPr>
        <w:widowControl/>
        <w:shd w:val="clear" w:color="auto" w:fill="FFFFFF"/>
        <w:spacing w:line="400" w:lineRule="exact"/>
        <w:jc w:val="left"/>
        <w:rPr>
          <w:rFonts w:ascii="宋体" w:eastAsia="宋体" w:hAnsi="宋体" w:cs="Courier New"/>
          <w:color w:val="000000"/>
          <w:kern w:val="0"/>
          <w:sz w:val="24"/>
          <w:szCs w:val="24"/>
        </w:rPr>
      </w:pPr>
      <w:r w:rsidRPr="002E7E0E">
        <w:rPr>
          <w:rFonts w:ascii="宋体" w:eastAsia="宋体" w:hAnsi="宋体" w:cs="Arial"/>
          <w:color w:val="000000"/>
          <w:kern w:val="0"/>
          <w:sz w:val="24"/>
          <w:szCs w:val="24"/>
        </w:rPr>
        <w:t>1.</w:t>
      </w:r>
      <w:r w:rsidRPr="000B6A97">
        <w:rPr>
          <w:rFonts w:ascii="宋体" w:eastAsia="宋体" w:hAnsi="宋体" w:cs="Courier New"/>
          <w:color w:val="000000"/>
          <w:kern w:val="0"/>
          <w:sz w:val="24"/>
          <w:szCs w:val="24"/>
        </w:rPr>
        <w:t>答案：</w:t>
      </w:r>
      <w:r w:rsidRPr="000B6A97">
        <w:rPr>
          <w:rFonts w:ascii="宋体" w:eastAsia="宋体" w:hAnsi="宋体" w:cs="Arial"/>
          <w:color w:val="000000"/>
          <w:kern w:val="0"/>
          <w:sz w:val="24"/>
          <w:szCs w:val="24"/>
        </w:rPr>
        <w:t>D</w:t>
      </w:r>
      <w:r w:rsidRPr="000B6A97">
        <w:rPr>
          <w:rFonts w:ascii="宋体" w:eastAsia="宋体" w:hAnsi="宋体" w:cs="Courier New"/>
          <w:color w:val="000000"/>
          <w:kern w:val="0"/>
          <w:sz w:val="24"/>
          <w:szCs w:val="24"/>
        </w:rPr>
        <w:t>解析：本题考查国务院部门规章。国务院部门规章是指国务院有关部门，根据法律和国务院的行政法规、决定、命令，在部门的职权范围内依法按照《规章制定程序条例》制定的规章。规章的名称一般称</w:t>
      </w:r>
      <w:r w:rsidRPr="000B6A97">
        <w:rPr>
          <w:rFonts w:ascii="宋体" w:eastAsia="宋体" w:hAnsi="宋体" w:cs="Arial"/>
          <w:color w:val="000000"/>
          <w:kern w:val="0"/>
          <w:sz w:val="24"/>
          <w:szCs w:val="24"/>
        </w:rPr>
        <w:t>“</w:t>
      </w:r>
      <w:r w:rsidRPr="000B6A97">
        <w:rPr>
          <w:rFonts w:ascii="宋体" w:eastAsia="宋体" w:hAnsi="宋体" w:cs="Courier New"/>
          <w:color w:val="000000"/>
          <w:kern w:val="0"/>
          <w:sz w:val="24"/>
          <w:szCs w:val="24"/>
        </w:rPr>
        <w:t>规定</w:t>
      </w:r>
      <w:r w:rsidRPr="000B6A97">
        <w:rPr>
          <w:rFonts w:ascii="宋体" w:eastAsia="宋体" w:hAnsi="宋体" w:cs="Arial"/>
          <w:color w:val="000000"/>
          <w:kern w:val="0"/>
          <w:sz w:val="24"/>
          <w:szCs w:val="24"/>
        </w:rPr>
        <w:t>”“</w:t>
      </w:r>
      <w:r w:rsidRPr="000B6A97">
        <w:rPr>
          <w:rFonts w:ascii="宋体" w:eastAsia="宋体" w:hAnsi="宋体" w:cs="Courier New"/>
          <w:color w:val="000000"/>
          <w:kern w:val="0"/>
          <w:sz w:val="24"/>
          <w:szCs w:val="24"/>
        </w:rPr>
        <w:t>办法</w:t>
      </w:r>
      <w:r w:rsidRPr="000B6A97">
        <w:rPr>
          <w:rFonts w:ascii="宋体" w:eastAsia="宋体" w:hAnsi="宋体" w:cs="Arial"/>
          <w:color w:val="000000"/>
          <w:kern w:val="0"/>
          <w:sz w:val="24"/>
          <w:szCs w:val="24"/>
        </w:rPr>
        <w:t>”</w:t>
      </w:r>
      <w:r w:rsidRPr="000B6A97">
        <w:rPr>
          <w:rFonts w:ascii="宋体" w:eastAsia="宋体" w:hAnsi="宋体" w:cs="Courier New"/>
          <w:color w:val="000000"/>
          <w:kern w:val="0"/>
          <w:sz w:val="24"/>
          <w:szCs w:val="24"/>
        </w:rPr>
        <w:t>等，但不得称</w:t>
      </w:r>
      <w:r w:rsidRPr="000B6A97">
        <w:rPr>
          <w:rFonts w:ascii="宋体" w:eastAsia="宋体" w:hAnsi="宋体" w:cs="Arial"/>
          <w:color w:val="000000"/>
          <w:kern w:val="0"/>
          <w:sz w:val="24"/>
          <w:szCs w:val="24"/>
        </w:rPr>
        <w:t>“</w:t>
      </w:r>
      <w:r w:rsidRPr="000B6A97">
        <w:rPr>
          <w:rFonts w:ascii="宋体" w:eastAsia="宋体" w:hAnsi="宋体" w:cs="Courier New"/>
          <w:color w:val="000000"/>
          <w:kern w:val="0"/>
          <w:sz w:val="24"/>
          <w:szCs w:val="24"/>
        </w:rPr>
        <w:t>条例</w:t>
      </w:r>
      <w:r w:rsidRPr="000B6A97">
        <w:rPr>
          <w:rFonts w:ascii="宋体" w:eastAsia="宋体" w:hAnsi="宋体" w:cs="Arial"/>
          <w:color w:val="000000"/>
          <w:kern w:val="0"/>
          <w:sz w:val="24"/>
          <w:szCs w:val="24"/>
        </w:rPr>
        <w:t>”</w:t>
      </w:r>
      <w:r w:rsidRPr="000B6A97">
        <w:rPr>
          <w:rFonts w:ascii="宋体" w:eastAsia="宋体" w:hAnsi="宋体" w:cs="Courier New"/>
          <w:color w:val="000000"/>
          <w:kern w:val="0"/>
          <w:sz w:val="24"/>
          <w:szCs w:val="24"/>
        </w:rPr>
        <w:t>。</w:t>
      </w:r>
    </w:p>
    <w:p w:rsidR="000B6A97" w:rsidRPr="002E7E0E" w:rsidRDefault="000B6A97" w:rsidP="002E7E0E">
      <w:pPr>
        <w:widowControl/>
        <w:shd w:val="clear" w:color="auto" w:fill="FFFFFF"/>
        <w:spacing w:line="400" w:lineRule="exact"/>
        <w:jc w:val="left"/>
        <w:rPr>
          <w:rFonts w:ascii="宋体" w:eastAsia="宋体" w:hAnsi="宋体" w:cs="Courier New"/>
          <w:color w:val="000000"/>
          <w:kern w:val="0"/>
          <w:sz w:val="24"/>
          <w:szCs w:val="24"/>
        </w:rPr>
      </w:pPr>
      <w:r w:rsidRPr="002E7E0E">
        <w:rPr>
          <w:rFonts w:ascii="宋体" w:eastAsia="宋体" w:hAnsi="宋体" w:cs="Arial"/>
          <w:color w:val="000000"/>
          <w:kern w:val="0"/>
          <w:sz w:val="24"/>
          <w:szCs w:val="24"/>
        </w:rPr>
        <w:t>2.</w:t>
      </w:r>
      <w:r w:rsidRPr="000B6A97">
        <w:rPr>
          <w:rFonts w:ascii="宋体" w:eastAsia="宋体" w:hAnsi="宋体" w:cs="Courier New"/>
          <w:color w:val="000000"/>
          <w:kern w:val="0"/>
          <w:sz w:val="24"/>
          <w:szCs w:val="24"/>
        </w:rPr>
        <w:t>答案：</w:t>
      </w:r>
      <w:r w:rsidRPr="000B6A97">
        <w:rPr>
          <w:rFonts w:ascii="宋体" w:eastAsia="宋体" w:hAnsi="宋体" w:cs="Arial"/>
          <w:color w:val="000000"/>
          <w:kern w:val="0"/>
          <w:sz w:val="24"/>
          <w:szCs w:val="24"/>
        </w:rPr>
        <w:t>B</w:t>
      </w:r>
      <w:r w:rsidRPr="000B6A97">
        <w:rPr>
          <w:rFonts w:ascii="宋体" w:eastAsia="宋体" w:hAnsi="宋体" w:cs="Courier New"/>
          <w:color w:val="000000"/>
          <w:kern w:val="0"/>
          <w:sz w:val="24"/>
          <w:szCs w:val="24"/>
        </w:rPr>
        <w:t>解析：本题考查政府购买社会工作服务的主体。各级民政部门具体负责本级政府购买社会工作服务的统筹规划、组织实施和绩效评估；各级财政部门具体负责本级政府购买社会工作服务规划计划审核、经费安排与监督管理；各有关部门和群团组织负责本系统、本行业社会工作服务需求评估，向同级民政部门申报社会工作服务计划并具体实施。</w:t>
      </w:r>
    </w:p>
    <w:p w:rsidR="000B6A97" w:rsidRPr="002E7E0E" w:rsidRDefault="000B6A97"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Courier New" w:hint="eastAsia"/>
          <w:color w:val="000000"/>
          <w:kern w:val="0"/>
          <w:sz w:val="24"/>
          <w:szCs w:val="24"/>
        </w:rPr>
        <w:t>3</w:t>
      </w:r>
      <w:r w:rsidRPr="002E7E0E">
        <w:rPr>
          <w:rFonts w:ascii="宋体" w:eastAsia="宋体" w:hAnsi="宋体" w:cs="Courier New"/>
          <w:color w:val="000000"/>
          <w:kern w:val="0"/>
          <w:sz w:val="24"/>
          <w:szCs w:val="24"/>
        </w:rPr>
        <w:t>.</w:t>
      </w:r>
      <w:r w:rsidRPr="000B6A97">
        <w:rPr>
          <w:rFonts w:ascii="宋体" w:eastAsia="宋体" w:hAnsi="宋体" w:cs="Courier New"/>
          <w:color w:val="000000"/>
          <w:kern w:val="0"/>
          <w:sz w:val="24"/>
          <w:szCs w:val="24"/>
        </w:rPr>
        <w:t>答案：</w:t>
      </w:r>
      <w:r w:rsidRPr="000B6A97">
        <w:rPr>
          <w:rFonts w:ascii="宋体" w:eastAsia="宋体" w:hAnsi="宋体" w:cs="Arial"/>
          <w:color w:val="000000"/>
          <w:kern w:val="0"/>
          <w:sz w:val="24"/>
          <w:szCs w:val="24"/>
        </w:rPr>
        <w:t>B</w:t>
      </w:r>
      <w:r w:rsidRPr="000B6A97">
        <w:rPr>
          <w:rFonts w:ascii="宋体" w:eastAsia="宋体" w:hAnsi="宋体" w:cs="Courier New"/>
          <w:color w:val="000000"/>
          <w:kern w:val="0"/>
          <w:sz w:val="24"/>
          <w:szCs w:val="24"/>
        </w:rPr>
        <w:t>解析：本题考查特困人员供养申请。乡镇人民政府、街道办事处应当及时了解掌握居民的生活情况，发现符合特困供养条件的人员，应当主动为其依法办理供养。</w:t>
      </w:r>
    </w:p>
    <w:p w:rsidR="000B6A97" w:rsidRPr="002E7E0E" w:rsidRDefault="000B6A97"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t>4.</w:t>
      </w:r>
      <w:r w:rsidRPr="000B6A97">
        <w:rPr>
          <w:rFonts w:ascii="宋体" w:eastAsia="宋体" w:hAnsi="宋体" w:cs="Courier New"/>
          <w:color w:val="000000"/>
          <w:kern w:val="0"/>
          <w:sz w:val="24"/>
          <w:szCs w:val="24"/>
        </w:rPr>
        <w:t>答案：</w:t>
      </w:r>
      <w:r w:rsidRPr="000B6A97">
        <w:rPr>
          <w:rFonts w:ascii="宋体" w:eastAsia="宋体" w:hAnsi="宋体" w:cs="Arial"/>
          <w:color w:val="000000"/>
          <w:kern w:val="0"/>
          <w:sz w:val="24"/>
          <w:szCs w:val="24"/>
        </w:rPr>
        <w:t>C</w:t>
      </w:r>
      <w:r w:rsidRPr="000B6A97">
        <w:rPr>
          <w:rFonts w:ascii="宋体" w:eastAsia="宋体" w:hAnsi="宋体" w:cs="Courier New"/>
          <w:color w:val="000000"/>
          <w:kern w:val="0"/>
          <w:sz w:val="24"/>
          <w:szCs w:val="24"/>
        </w:rPr>
        <w:t>解析：本题考查住房救助的方式。国家对符合规定标准的住房困难的最低生活保障家庭、分散供养的特困人员，给予住房救助。住房救助通过配租公共租赁住房、发放住房租赁补贴、农村危房改造等方式实施。</w:t>
      </w:r>
    </w:p>
    <w:p w:rsidR="000B6A97" w:rsidRPr="002E7E0E" w:rsidRDefault="000B6A97"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t>5.</w:t>
      </w:r>
      <w:r w:rsidRPr="000B6A97">
        <w:rPr>
          <w:rFonts w:ascii="宋体" w:eastAsia="宋体" w:hAnsi="宋体" w:cs="Courier New"/>
          <w:color w:val="000000"/>
          <w:kern w:val="0"/>
          <w:sz w:val="24"/>
          <w:szCs w:val="24"/>
        </w:rPr>
        <w:t>答案：</w:t>
      </w:r>
      <w:r w:rsidRPr="000B6A97">
        <w:rPr>
          <w:rFonts w:ascii="宋体" w:eastAsia="宋体" w:hAnsi="宋体" w:cs="Arial"/>
          <w:color w:val="000000"/>
          <w:kern w:val="0"/>
          <w:sz w:val="24"/>
          <w:szCs w:val="24"/>
        </w:rPr>
        <w:t>C</w:t>
      </w:r>
      <w:r w:rsidRPr="000B6A97">
        <w:rPr>
          <w:rFonts w:ascii="宋体" w:eastAsia="宋体" w:hAnsi="宋体" w:cs="Courier New"/>
          <w:color w:val="000000"/>
          <w:kern w:val="0"/>
          <w:sz w:val="24"/>
          <w:szCs w:val="24"/>
        </w:rPr>
        <w:t>解析：考点：最低生活保障制度法规与政策，</w:t>
      </w:r>
      <w:proofErr w:type="gramStart"/>
      <w:r w:rsidRPr="000B6A97">
        <w:rPr>
          <w:rFonts w:ascii="宋体" w:eastAsia="宋体" w:hAnsi="宋体" w:cs="Courier New"/>
          <w:color w:val="000000"/>
          <w:kern w:val="0"/>
          <w:sz w:val="24"/>
          <w:szCs w:val="24"/>
        </w:rPr>
        <w:t>低保申请者</w:t>
      </w:r>
      <w:proofErr w:type="gramEnd"/>
      <w:r w:rsidRPr="000B6A97">
        <w:rPr>
          <w:rFonts w:ascii="宋体" w:eastAsia="宋体" w:hAnsi="宋体" w:cs="Courier New"/>
          <w:color w:val="000000"/>
          <w:kern w:val="0"/>
          <w:sz w:val="24"/>
          <w:szCs w:val="24"/>
        </w:rPr>
        <w:t>的家庭经济状况调查。《社会救助暂行办法》第七条规定，家庭收入是</w:t>
      </w:r>
      <w:proofErr w:type="gramStart"/>
      <w:r w:rsidRPr="000B6A97">
        <w:rPr>
          <w:rFonts w:ascii="宋体" w:eastAsia="宋体" w:hAnsi="宋体" w:cs="Courier New"/>
          <w:color w:val="000000"/>
          <w:kern w:val="0"/>
          <w:sz w:val="24"/>
          <w:szCs w:val="24"/>
        </w:rPr>
        <w:t>指共同</w:t>
      </w:r>
      <w:proofErr w:type="gramEnd"/>
      <w:r w:rsidRPr="000B6A97">
        <w:rPr>
          <w:rFonts w:ascii="宋体" w:eastAsia="宋体" w:hAnsi="宋体" w:cs="Courier New"/>
          <w:color w:val="000000"/>
          <w:kern w:val="0"/>
          <w:sz w:val="24"/>
          <w:szCs w:val="24"/>
        </w:rPr>
        <w:t>生活的家庭成员在规定期限内的全部可支配收入。</w:t>
      </w:r>
    </w:p>
    <w:p w:rsidR="000B6A97" w:rsidRPr="002E7E0E" w:rsidRDefault="000B6A97"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t>6.</w:t>
      </w:r>
      <w:r w:rsidRPr="000B6A97">
        <w:rPr>
          <w:rFonts w:ascii="宋体" w:eastAsia="宋体" w:hAnsi="宋体" w:cs="Courier New"/>
          <w:color w:val="000000"/>
          <w:kern w:val="0"/>
          <w:sz w:val="24"/>
          <w:szCs w:val="24"/>
        </w:rPr>
        <w:t>答案：</w:t>
      </w:r>
      <w:r w:rsidRPr="000B6A97">
        <w:rPr>
          <w:rFonts w:ascii="宋体" w:eastAsia="宋体" w:hAnsi="宋体" w:cs="Arial"/>
          <w:color w:val="000000"/>
          <w:kern w:val="0"/>
          <w:sz w:val="24"/>
          <w:szCs w:val="24"/>
        </w:rPr>
        <w:t>D</w:t>
      </w:r>
      <w:r w:rsidRPr="000B6A97">
        <w:rPr>
          <w:rFonts w:ascii="宋体" w:eastAsia="宋体" w:hAnsi="宋体" w:cs="Courier New"/>
          <w:color w:val="000000"/>
          <w:kern w:val="0"/>
          <w:sz w:val="24"/>
          <w:szCs w:val="24"/>
        </w:rPr>
        <w:t>解析：本题</w:t>
      </w:r>
      <w:proofErr w:type="gramStart"/>
      <w:r w:rsidRPr="000B6A97">
        <w:rPr>
          <w:rFonts w:ascii="宋体" w:eastAsia="宋体" w:hAnsi="宋体" w:cs="Courier New"/>
          <w:color w:val="000000"/>
          <w:kern w:val="0"/>
          <w:sz w:val="24"/>
          <w:szCs w:val="24"/>
        </w:rPr>
        <w:t>考查低保</w:t>
      </w:r>
      <w:proofErr w:type="gramEnd"/>
      <w:r w:rsidRPr="000B6A97">
        <w:rPr>
          <w:rFonts w:ascii="宋体" w:eastAsia="宋体" w:hAnsi="宋体" w:cs="Courier New"/>
          <w:color w:val="000000"/>
          <w:kern w:val="0"/>
          <w:sz w:val="24"/>
          <w:szCs w:val="24"/>
        </w:rPr>
        <w:t>申请的审核审批。县级人民政府民政部门应当对拟批准</w:t>
      </w:r>
      <w:proofErr w:type="gramStart"/>
      <w:r w:rsidRPr="000B6A97">
        <w:rPr>
          <w:rFonts w:ascii="宋体" w:eastAsia="宋体" w:hAnsi="宋体" w:cs="Courier New"/>
          <w:color w:val="000000"/>
          <w:kern w:val="0"/>
          <w:sz w:val="24"/>
          <w:szCs w:val="24"/>
        </w:rPr>
        <w:t>的低保家庭</w:t>
      </w:r>
      <w:proofErr w:type="gramEnd"/>
      <w:r w:rsidRPr="000B6A97">
        <w:rPr>
          <w:rFonts w:ascii="宋体" w:eastAsia="宋体" w:hAnsi="宋体" w:cs="Courier New"/>
          <w:color w:val="000000"/>
          <w:kern w:val="0"/>
          <w:sz w:val="24"/>
          <w:szCs w:val="24"/>
        </w:rPr>
        <w:t>通过乡镇人民政府</w:t>
      </w:r>
      <w:r w:rsidRPr="000B6A97">
        <w:rPr>
          <w:rFonts w:ascii="宋体" w:eastAsia="宋体" w:hAnsi="宋体" w:cs="Arial"/>
          <w:color w:val="000000"/>
          <w:kern w:val="0"/>
          <w:sz w:val="24"/>
          <w:szCs w:val="24"/>
        </w:rPr>
        <w:t>(</w:t>
      </w:r>
      <w:r w:rsidRPr="000B6A97">
        <w:rPr>
          <w:rFonts w:ascii="宋体" w:eastAsia="宋体" w:hAnsi="宋体" w:cs="Courier New"/>
          <w:color w:val="000000"/>
          <w:kern w:val="0"/>
          <w:sz w:val="24"/>
          <w:szCs w:val="24"/>
        </w:rPr>
        <w:t>街道办事处</w:t>
      </w:r>
      <w:r w:rsidRPr="000B6A97">
        <w:rPr>
          <w:rFonts w:ascii="宋体" w:eastAsia="宋体" w:hAnsi="宋体" w:cs="Arial"/>
          <w:color w:val="000000"/>
          <w:kern w:val="0"/>
          <w:sz w:val="24"/>
          <w:szCs w:val="24"/>
        </w:rPr>
        <w:t>)</w:t>
      </w:r>
      <w:r w:rsidRPr="000B6A97">
        <w:rPr>
          <w:rFonts w:ascii="宋体" w:eastAsia="宋体" w:hAnsi="宋体" w:cs="Courier New"/>
          <w:color w:val="000000"/>
          <w:kern w:val="0"/>
          <w:sz w:val="24"/>
          <w:szCs w:val="24"/>
        </w:rPr>
        <w:t>、村</w:t>
      </w:r>
      <w:r w:rsidRPr="000B6A97">
        <w:rPr>
          <w:rFonts w:ascii="宋体" w:eastAsia="宋体" w:hAnsi="宋体" w:cs="Arial"/>
          <w:color w:val="000000"/>
          <w:kern w:val="0"/>
          <w:sz w:val="24"/>
          <w:szCs w:val="24"/>
        </w:rPr>
        <w:t>(</w:t>
      </w:r>
      <w:r w:rsidRPr="000B6A97">
        <w:rPr>
          <w:rFonts w:ascii="宋体" w:eastAsia="宋体" w:hAnsi="宋体" w:cs="Courier New"/>
          <w:color w:val="000000"/>
          <w:kern w:val="0"/>
          <w:sz w:val="24"/>
          <w:szCs w:val="24"/>
        </w:rPr>
        <w:t>居</w:t>
      </w:r>
      <w:r w:rsidRPr="000B6A97">
        <w:rPr>
          <w:rFonts w:ascii="宋体" w:eastAsia="宋体" w:hAnsi="宋体" w:cs="Arial"/>
          <w:color w:val="000000"/>
          <w:kern w:val="0"/>
          <w:sz w:val="24"/>
          <w:szCs w:val="24"/>
        </w:rPr>
        <w:t>)</w:t>
      </w:r>
      <w:r w:rsidRPr="000B6A97">
        <w:rPr>
          <w:rFonts w:ascii="宋体" w:eastAsia="宋体" w:hAnsi="宋体" w:cs="Courier New"/>
          <w:color w:val="000000"/>
          <w:kern w:val="0"/>
          <w:sz w:val="24"/>
          <w:szCs w:val="24"/>
        </w:rPr>
        <w:t>民委员会固定的政务公开栏、村</w:t>
      </w:r>
      <w:r w:rsidRPr="000B6A97">
        <w:rPr>
          <w:rFonts w:ascii="宋体" w:eastAsia="宋体" w:hAnsi="宋体" w:cs="Arial"/>
          <w:color w:val="000000"/>
          <w:kern w:val="0"/>
          <w:sz w:val="24"/>
          <w:szCs w:val="24"/>
        </w:rPr>
        <w:t>(</w:t>
      </w:r>
      <w:r w:rsidRPr="000B6A97">
        <w:rPr>
          <w:rFonts w:ascii="宋体" w:eastAsia="宋体" w:hAnsi="宋体" w:cs="Courier New"/>
          <w:color w:val="000000"/>
          <w:kern w:val="0"/>
          <w:sz w:val="24"/>
          <w:szCs w:val="24"/>
        </w:rPr>
        <w:t>居</w:t>
      </w:r>
      <w:r w:rsidRPr="000B6A97">
        <w:rPr>
          <w:rFonts w:ascii="宋体" w:eastAsia="宋体" w:hAnsi="宋体" w:cs="Arial"/>
          <w:color w:val="000000"/>
          <w:kern w:val="0"/>
          <w:sz w:val="24"/>
          <w:szCs w:val="24"/>
        </w:rPr>
        <w:t>)</w:t>
      </w:r>
      <w:proofErr w:type="gramStart"/>
      <w:r w:rsidRPr="000B6A97">
        <w:rPr>
          <w:rFonts w:ascii="宋体" w:eastAsia="宋体" w:hAnsi="宋体" w:cs="Courier New"/>
          <w:color w:val="000000"/>
          <w:kern w:val="0"/>
          <w:sz w:val="24"/>
          <w:szCs w:val="24"/>
        </w:rPr>
        <w:t>务</w:t>
      </w:r>
      <w:proofErr w:type="gramEnd"/>
      <w:r w:rsidRPr="000B6A97">
        <w:rPr>
          <w:rFonts w:ascii="宋体" w:eastAsia="宋体" w:hAnsi="宋体" w:cs="Courier New"/>
          <w:color w:val="000000"/>
          <w:kern w:val="0"/>
          <w:sz w:val="24"/>
          <w:szCs w:val="24"/>
        </w:rPr>
        <w:t>公开栏以及政务大厅设置的电子屏等场所和地点进行公示。对公示有异议的，县级人民政府民政部门应当重新组织调查核实，在</w:t>
      </w:r>
      <w:r w:rsidRPr="000B6A97">
        <w:rPr>
          <w:rFonts w:ascii="宋体" w:eastAsia="宋体" w:hAnsi="宋体" w:cs="Arial"/>
          <w:color w:val="000000"/>
          <w:kern w:val="0"/>
          <w:sz w:val="24"/>
          <w:szCs w:val="24"/>
        </w:rPr>
        <w:t>20</w:t>
      </w:r>
      <w:r w:rsidRPr="000B6A97">
        <w:rPr>
          <w:rFonts w:ascii="宋体" w:eastAsia="宋体" w:hAnsi="宋体" w:cs="Courier New"/>
          <w:color w:val="000000"/>
          <w:kern w:val="0"/>
          <w:sz w:val="24"/>
          <w:szCs w:val="24"/>
        </w:rPr>
        <w:t>个工作日内</w:t>
      </w:r>
      <w:proofErr w:type="gramStart"/>
      <w:r w:rsidRPr="000B6A97">
        <w:rPr>
          <w:rFonts w:ascii="宋体" w:eastAsia="宋体" w:hAnsi="宋体" w:cs="Courier New"/>
          <w:color w:val="000000"/>
          <w:kern w:val="0"/>
          <w:sz w:val="24"/>
          <w:szCs w:val="24"/>
        </w:rPr>
        <w:t>作出</w:t>
      </w:r>
      <w:proofErr w:type="gramEnd"/>
      <w:r w:rsidRPr="000B6A97">
        <w:rPr>
          <w:rFonts w:ascii="宋体" w:eastAsia="宋体" w:hAnsi="宋体" w:cs="Courier New"/>
          <w:color w:val="000000"/>
          <w:kern w:val="0"/>
          <w:sz w:val="24"/>
          <w:szCs w:val="24"/>
        </w:rPr>
        <w:t>审批决定．并对拟批准的申请重新公示。</w:t>
      </w:r>
    </w:p>
    <w:p w:rsidR="000B6A97" w:rsidRPr="002E7E0E" w:rsidRDefault="000B6A97"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t>7.</w:t>
      </w:r>
      <w:r w:rsidRPr="000B6A97">
        <w:rPr>
          <w:rFonts w:ascii="宋体" w:eastAsia="宋体" w:hAnsi="宋体" w:cs="Courier New"/>
          <w:color w:val="000000"/>
          <w:kern w:val="0"/>
          <w:sz w:val="24"/>
          <w:szCs w:val="24"/>
        </w:rPr>
        <w:t>答案：</w:t>
      </w:r>
      <w:r w:rsidRPr="000B6A97">
        <w:rPr>
          <w:rFonts w:ascii="宋体" w:eastAsia="宋体" w:hAnsi="宋体" w:cs="Arial"/>
          <w:color w:val="000000"/>
          <w:kern w:val="0"/>
          <w:sz w:val="24"/>
          <w:szCs w:val="24"/>
        </w:rPr>
        <w:t>D</w:t>
      </w:r>
      <w:r w:rsidRPr="000B6A97">
        <w:rPr>
          <w:rFonts w:ascii="宋体" w:eastAsia="宋体" w:hAnsi="宋体" w:cs="Courier New"/>
          <w:color w:val="000000"/>
          <w:kern w:val="0"/>
          <w:sz w:val="24"/>
          <w:szCs w:val="24"/>
        </w:rPr>
        <w:t>解析：本题</w:t>
      </w:r>
      <w:proofErr w:type="gramStart"/>
      <w:r w:rsidRPr="000B6A97">
        <w:rPr>
          <w:rFonts w:ascii="宋体" w:eastAsia="宋体" w:hAnsi="宋体" w:cs="Courier New"/>
          <w:color w:val="000000"/>
          <w:kern w:val="0"/>
          <w:sz w:val="24"/>
          <w:szCs w:val="24"/>
        </w:rPr>
        <w:t>考查低保</w:t>
      </w:r>
      <w:proofErr w:type="gramEnd"/>
      <w:r w:rsidRPr="000B6A97">
        <w:rPr>
          <w:rFonts w:ascii="宋体" w:eastAsia="宋体" w:hAnsi="宋体" w:cs="Courier New"/>
          <w:color w:val="000000"/>
          <w:kern w:val="0"/>
          <w:sz w:val="24"/>
          <w:szCs w:val="24"/>
        </w:rPr>
        <w:t>的动态管理。考虑</w:t>
      </w:r>
      <w:proofErr w:type="gramStart"/>
      <w:r w:rsidRPr="000B6A97">
        <w:rPr>
          <w:rFonts w:ascii="宋体" w:eastAsia="宋体" w:hAnsi="宋体" w:cs="Courier New"/>
          <w:color w:val="000000"/>
          <w:kern w:val="0"/>
          <w:sz w:val="24"/>
          <w:szCs w:val="24"/>
        </w:rPr>
        <w:t>到低保家庭</w:t>
      </w:r>
      <w:proofErr w:type="gramEnd"/>
      <w:r w:rsidRPr="000B6A97">
        <w:rPr>
          <w:rFonts w:ascii="宋体" w:eastAsia="宋体" w:hAnsi="宋体" w:cs="Courier New"/>
          <w:color w:val="000000"/>
          <w:kern w:val="0"/>
          <w:sz w:val="24"/>
          <w:szCs w:val="24"/>
        </w:rPr>
        <w:t>的各种情况不同，民政部政策规定：对城市</w:t>
      </w:r>
      <w:r w:rsidRPr="000B6A97">
        <w:rPr>
          <w:rFonts w:ascii="宋体" w:eastAsia="宋体" w:hAnsi="宋体" w:cs="Arial"/>
          <w:color w:val="000000"/>
          <w:kern w:val="0"/>
          <w:sz w:val="24"/>
          <w:szCs w:val="24"/>
        </w:rPr>
        <w:t>“</w:t>
      </w:r>
      <w:r w:rsidRPr="000B6A97">
        <w:rPr>
          <w:rFonts w:ascii="宋体" w:eastAsia="宋体" w:hAnsi="宋体" w:cs="Courier New"/>
          <w:color w:val="000000"/>
          <w:kern w:val="0"/>
          <w:sz w:val="24"/>
          <w:szCs w:val="24"/>
        </w:rPr>
        <w:t>三无</w:t>
      </w:r>
      <w:r w:rsidRPr="000B6A97">
        <w:rPr>
          <w:rFonts w:ascii="宋体" w:eastAsia="宋体" w:hAnsi="宋体" w:cs="Arial"/>
          <w:color w:val="000000"/>
          <w:kern w:val="0"/>
          <w:sz w:val="24"/>
          <w:szCs w:val="24"/>
        </w:rPr>
        <w:t>”</w:t>
      </w:r>
      <w:r w:rsidRPr="000B6A97">
        <w:rPr>
          <w:rFonts w:ascii="宋体" w:eastAsia="宋体" w:hAnsi="宋体" w:cs="Courier New"/>
          <w:color w:val="000000"/>
          <w:kern w:val="0"/>
          <w:sz w:val="24"/>
          <w:szCs w:val="24"/>
        </w:rPr>
        <w:t>人员和家庭成员中有重病、重残人员且收入基本无变化</w:t>
      </w:r>
      <w:proofErr w:type="gramStart"/>
      <w:r w:rsidRPr="000B6A97">
        <w:rPr>
          <w:rFonts w:ascii="宋体" w:eastAsia="宋体" w:hAnsi="宋体" w:cs="Courier New"/>
          <w:color w:val="000000"/>
          <w:kern w:val="0"/>
          <w:sz w:val="24"/>
          <w:szCs w:val="24"/>
        </w:rPr>
        <w:t>的低保家庭</w:t>
      </w:r>
      <w:proofErr w:type="gramEnd"/>
      <w:r w:rsidRPr="000B6A97">
        <w:rPr>
          <w:rFonts w:ascii="宋体" w:eastAsia="宋体" w:hAnsi="宋体" w:cs="Courier New"/>
          <w:color w:val="000000"/>
          <w:kern w:val="0"/>
          <w:sz w:val="24"/>
          <w:szCs w:val="24"/>
        </w:rPr>
        <w:t>，可每年复核一次。对短期</w:t>
      </w:r>
      <w:proofErr w:type="gramStart"/>
      <w:r w:rsidRPr="000B6A97">
        <w:rPr>
          <w:rFonts w:ascii="宋体" w:eastAsia="宋体" w:hAnsi="宋体" w:cs="Courier New"/>
          <w:color w:val="000000"/>
          <w:kern w:val="0"/>
          <w:sz w:val="24"/>
          <w:szCs w:val="24"/>
        </w:rPr>
        <w:t>内家庭</w:t>
      </w:r>
      <w:proofErr w:type="gramEnd"/>
      <w:r w:rsidRPr="000B6A97">
        <w:rPr>
          <w:rFonts w:ascii="宋体" w:eastAsia="宋体" w:hAnsi="宋体" w:cs="Courier New"/>
          <w:color w:val="000000"/>
          <w:kern w:val="0"/>
          <w:sz w:val="24"/>
          <w:szCs w:val="24"/>
        </w:rPr>
        <w:t>经济状况和家庭成员基本情况相对稳定</w:t>
      </w:r>
      <w:proofErr w:type="gramStart"/>
      <w:r w:rsidRPr="000B6A97">
        <w:rPr>
          <w:rFonts w:ascii="宋体" w:eastAsia="宋体" w:hAnsi="宋体" w:cs="Courier New"/>
          <w:color w:val="000000"/>
          <w:kern w:val="0"/>
          <w:sz w:val="24"/>
          <w:szCs w:val="24"/>
        </w:rPr>
        <w:t>的低保家庭</w:t>
      </w:r>
      <w:proofErr w:type="gramEnd"/>
      <w:r w:rsidRPr="000B6A97">
        <w:rPr>
          <w:rFonts w:ascii="宋体" w:eastAsia="宋体" w:hAnsi="宋体" w:cs="Courier New"/>
          <w:color w:val="000000"/>
          <w:kern w:val="0"/>
          <w:sz w:val="24"/>
          <w:szCs w:val="24"/>
        </w:rPr>
        <w:t>，可每半年复核一次。对收入来源不固定、有劳动能力和劳动条件</w:t>
      </w:r>
      <w:proofErr w:type="gramStart"/>
      <w:r w:rsidRPr="000B6A97">
        <w:rPr>
          <w:rFonts w:ascii="宋体" w:eastAsia="宋体" w:hAnsi="宋体" w:cs="Courier New"/>
          <w:color w:val="000000"/>
          <w:kern w:val="0"/>
          <w:sz w:val="24"/>
          <w:szCs w:val="24"/>
        </w:rPr>
        <w:t>的低保家庭</w:t>
      </w:r>
      <w:proofErr w:type="gramEnd"/>
      <w:r w:rsidRPr="000B6A97">
        <w:rPr>
          <w:rFonts w:ascii="宋体" w:eastAsia="宋体" w:hAnsi="宋体" w:cs="Courier New"/>
          <w:color w:val="000000"/>
          <w:kern w:val="0"/>
          <w:sz w:val="24"/>
          <w:szCs w:val="24"/>
        </w:rPr>
        <w:t>，原则上城市按月、农村按季复核。</w:t>
      </w:r>
    </w:p>
    <w:p w:rsidR="000B6A97" w:rsidRPr="002E7E0E" w:rsidRDefault="000B6A97" w:rsidP="002E7E0E">
      <w:pPr>
        <w:widowControl/>
        <w:shd w:val="clear" w:color="auto" w:fill="FFFFFF"/>
        <w:spacing w:line="400" w:lineRule="exact"/>
        <w:jc w:val="left"/>
        <w:rPr>
          <w:rFonts w:ascii="宋体" w:eastAsia="宋体" w:hAnsi="宋体" w:cs="Courier New"/>
          <w:color w:val="000000"/>
          <w:kern w:val="0"/>
          <w:sz w:val="24"/>
          <w:szCs w:val="24"/>
        </w:rPr>
      </w:pPr>
      <w:r w:rsidRPr="002E7E0E">
        <w:rPr>
          <w:rFonts w:ascii="宋体" w:eastAsia="宋体" w:hAnsi="宋体" w:cs="Arial"/>
          <w:color w:val="000000"/>
          <w:kern w:val="0"/>
          <w:sz w:val="24"/>
          <w:szCs w:val="24"/>
        </w:rPr>
        <w:t>8.</w:t>
      </w:r>
      <w:r w:rsidRPr="000B6A97">
        <w:rPr>
          <w:rFonts w:ascii="宋体" w:eastAsia="宋体" w:hAnsi="宋体" w:cs="Courier New"/>
          <w:color w:val="000000"/>
          <w:kern w:val="0"/>
          <w:sz w:val="24"/>
          <w:szCs w:val="24"/>
        </w:rPr>
        <w:t>答案：</w:t>
      </w:r>
      <w:r w:rsidRPr="000B6A97">
        <w:rPr>
          <w:rFonts w:ascii="宋体" w:eastAsia="宋体" w:hAnsi="宋体" w:cs="Arial"/>
          <w:color w:val="000000"/>
          <w:kern w:val="0"/>
          <w:sz w:val="24"/>
          <w:szCs w:val="24"/>
        </w:rPr>
        <w:t>A</w:t>
      </w:r>
      <w:r w:rsidRPr="000B6A97">
        <w:rPr>
          <w:rFonts w:ascii="宋体" w:eastAsia="宋体" w:hAnsi="宋体" w:cs="Courier New"/>
          <w:color w:val="000000"/>
          <w:kern w:val="0"/>
          <w:sz w:val="24"/>
          <w:szCs w:val="24"/>
        </w:rPr>
        <w:t>解析：考点：灾后救助，《自然灾害救助条例》第二十条规定居民住房恢复重建补助对象由受灾人员本人申请或者由村民小组、居民小组提名。经村民委员会、居民委员会民主评议，符合救助条件的，在自然村、社区范围内公示</w:t>
      </w:r>
      <w:r w:rsidRPr="000B6A97">
        <w:rPr>
          <w:rFonts w:ascii="宋体" w:eastAsia="宋体" w:hAnsi="宋体" w:cs="Arial"/>
          <w:color w:val="000000"/>
          <w:kern w:val="0"/>
          <w:sz w:val="24"/>
          <w:szCs w:val="24"/>
        </w:rPr>
        <w:t>;</w:t>
      </w:r>
      <w:r w:rsidRPr="000B6A97">
        <w:rPr>
          <w:rFonts w:ascii="宋体" w:eastAsia="宋体" w:hAnsi="宋体" w:cs="Courier New"/>
          <w:color w:val="000000"/>
          <w:kern w:val="0"/>
          <w:sz w:val="24"/>
          <w:szCs w:val="24"/>
        </w:rPr>
        <w:t>无异议或者经村民委员会、居民委员会民主评议异议不成立的，由村民委员会、居民委员会将评议意见和有关材料提交乡镇人民政府、街道办事处审核，报县级人民政府民政等部门审批。</w:t>
      </w:r>
    </w:p>
    <w:p w:rsidR="000B6A97" w:rsidRPr="002E7E0E" w:rsidRDefault="000B6A97"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Courier New"/>
          <w:color w:val="000000"/>
          <w:kern w:val="0"/>
          <w:sz w:val="24"/>
          <w:szCs w:val="24"/>
        </w:rPr>
        <w:t>9.</w:t>
      </w:r>
      <w:r w:rsidRPr="000B6A97">
        <w:rPr>
          <w:rFonts w:ascii="宋体" w:eastAsia="宋体" w:hAnsi="宋体" w:cs="Courier New"/>
          <w:color w:val="000000"/>
          <w:kern w:val="0"/>
          <w:sz w:val="24"/>
          <w:szCs w:val="24"/>
        </w:rPr>
        <w:t>答案：</w:t>
      </w:r>
      <w:r w:rsidRPr="000B6A97">
        <w:rPr>
          <w:rFonts w:ascii="宋体" w:eastAsia="宋体" w:hAnsi="宋体" w:cs="Arial"/>
          <w:color w:val="000000"/>
          <w:kern w:val="0"/>
          <w:sz w:val="24"/>
          <w:szCs w:val="24"/>
        </w:rPr>
        <w:t>B</w:t>
      </w:r>
      <w:r w:rsidRPr="000B6A97">
        <w:rPr>
          <w:rFonts w:ascii="宋体" w:eastAsia="宋体" w:hAnsi="宋体" w:cs="Courier New"/>
          <w:color w:val="000000"/>
          <w:kern w:val="0"/>
          <w:sz w:val="24"/>
          <w:szCs w:val="24"/>
        </w:rPr>
        <w:t>解析：本题考查临时救助的总体要求。临时救助工作要坚持应救尽救，确保有困难的群众都能求助有门，并按规定得到及时救助；坚持适度救助，着眼于解决基本生活困难、摆脱临时困境，既要尽力而为，又要量力而行；坚持公开公正，做到政策公开、过程透明、结果公正；坚持制度衔接，加强各项救助、保障制度的衔接配合，形成整体合力；坚持资源统筹，政府救助、社会帮扶、家庭自救有机结合。</w:t>
      </w:r>
    </w:p>
    <w:p w:rsidR="000B6A97" w:rsidRPr="002E7E0E" w:rsidRDefault="000B6A97" w:rsidP="002E7E0E">
      <w:pPr>
        <w:widowControl/>
        <w:shd w:val="clear" w:color="auto" w:fill="FFFFFF"/>
        <w:spacing w:line="400" w:lineRule="exact"/>
        <w:jc w:val="left"/>
        <w:rPr>
          <w:rFonts w:ascii="宋体" w:eastAsia="宋体" w:hAnsi="宋体" w:cs="Courier New"/>
          <w:color w:val="000000"/>
          <w:kern w:val="0"/>
          <w:sz w:val="24"/>
          <w:szCs w:val="24"/>
        </w:rPr>
      </w:pPr>
      <w:r w:rsidRPr="002E7E0E">
        <w:rPr>
          <w:rFonts w:ascii="宋体" w:eastAsia="宋体" w:hAnsi="宋体" w:cs="Arial"/>
          <w:color w:val="000000"/>
          <w:kern w:val="0"/>
          <w:sz w:val="24"/>
          <w:szCs w:val="24"/>
        </w:rPr>
        <w:lastRenderedPageBreak/>
        <w:t>10.</w:t>
      </w:r>
      <w:r w:rsidRPr="000B6A97">
        <w:rPr>
          <w:rFonts w:ascii="宋体" w:eastAsia="宋体" w:hAnsi="宋体" w:cs="Courier New"/>
          <w:color w:val="000000"/>
          <w:kern w:val="0"/>
          <w:sz w:val="24"/>
          <w:szCs w:val="24"/>
        </w:rPr>
        <w:t>答案：</w:t>
      </w:r>
      <w:r w:rsidRPr="000B6A97">
        <w:rPr>
          <w:rFonts w:ascii="宋体" w:eastAsia="宋体" w:hAnsi="宋体" w:cs="Arial"/>
          <w:color w:val="000000"/>
          <w:kern w:val="0"/>
          <w:sz w:val="24"/>
          <w:szCs w:val="24"/>
        </w:rPr>
        <w:t>A</w:t>
      </w:r>
      <w:r w:rsidRPr="000B6A97">
        <w:rPr>
          <w:rFonts w:ascii="宋体" w:eastAsia="宋体" w:hAnsi="宋体" w:cs="Courier New"/>
          <w:color w:val="000000"/>
          <w:kern w:val="0"/>
          <w:sz w:val="24"/>
          <w:szCs w:val="24"/>
        </w:rPr>
        <w:t>解析：本题考查老年人的家庭赡养与扶养。赡养人有义务耕种或者委托他人耕种老年人承包的田地，照管或者委托他人照管老年人的林木和牲畜等，收益归老年人所有。</w:t>
      </w:r>
    </w:p>
    <w:p w:rsidR="000B6A97" w:rsidRPr="002E7E0E" w:rsidRDefault="000B6A97" w:rsidP="002E7E0E">
      <w:pPr>
        <w:widowControl/>
        <w:shd w:val="clear" w:color="auto" w:fill="FFFFFF"/>
        <w:spacing w:line="400" w:lineRule="exact"/>
        <w:jc w:val="left"/>
        <w:rPr>
          <w:rFonts w:ascii="宋体" w:eastAsia="宋体" w:hAnsi="宋体" w:cs="Courier New"/>
          <w:color w:val="000000"/>
          <w:kern w:val="0"/>
          <w:sz w:val="24"/>
          <w:szCs w:val="24"/>
        </w:rPr>
      </w:pPr>
      <w:r w:rsidRPr="000B6A97">
        <w:rPr>
          <w:rFonts w:ascii="宋体" w:eastAsia="宋体" w:hAnsi="宋体" w:cs="Arial"/>
          <w:color w:val="000000"/>
          <w:kern w:val="0"/>
          <w:sz w:val="24"/>
          <w:szCs w:val="24"/>
        </w:rPr>
        <w:t>1</w:t>
      </w:r>
      <w:r w:rsidRPr="002E7E0E">
        <w:rPr>
          <w:rFonts w:ascii="宋体" w:eastAsia="宋体" w:hAnsi="宋体" w:cs="Arial"/>
          <w:color w:val="000000"/>
          <w:kern w:val="0"/>
          <w:sz w:val="24"/>
          <w:szCs w:val="24"/>
        </w:rPr>
        <w:t>1.</w:t>
      </w:r>
      <w:r w:rsidRPr="000B6A97">
        <w:rPr>
          <w:rFonts w:ascii="宋体" w:eastAsia="宋体" w:hAnsi="宋体" w:cs="Courier New"/>
          <w:color w:val="000000"/>
          <w:kern w:val="0"/>
          <w:sz w:val="24"/>
          <w:szCs w:val="24"/>
        </w:rPr>
        <w:t>答案：</w:t>
      </w:r>
      <w:r w:rsidRPr="000B6A97">
        <w:rPr>
          <w:rFonts w:ascii="宋体" w:eastAsia="宋体" w:hAnsi="宋体" w:cs="Arial"/>
          <w:color w:val="000000"/>
          <w:kern w:val="0"/>
          <w:sz w:val="24"/>
          <w:szCs w:val="24"/>
        </w:rPr>
        <w:t>A</w:t>
      </w:r>
      <w:r w:rsidRPr="000B6A97">
        <w:rPr>
          <w:rFonts w:ascii="宋体" w:eastAsia="宋体" w:hAnsi="宋体" w:cs="Courier New"/>
          <w:color w:val="000000"/>
          <w:kern w:val="0"/>
          <w:sz w:val="24"/>
          <w:szCs w:val="24"/>
        </w:rPr>
        <w:t>解析：本题考查养老服务设施建设。各地在制订城市总体规划、控制性详细规划时．必须按照人均用地不少于</w:t>
      </w:r>
      <w:r w:rsidRPr="000B6A97">
        <w:rPr>
          <w:rFonts w:ascii="宋体" w:eastAsia="宋体" w:hAnsi="宋体" w:cs="Arial"/>
          <w:color w:val="000000"/>
          <w:kern w:val="0"/>
          <w:sz w:val="24"/>
          <w:szCs w:val="24"/>
        </w:rPr>
        <w:t>0</w:t>
      </w:r>
      <w:r w:rsidRPr="000B6A97">
        <w:rPr>
          <w:rFonts w:ascii="宋体" w:eastAsia="宋体" w:hAnsi="宋体" w:cs="Courier New"/>
          <w:color w:val="000000"/>
          <w:kern w:val="0"/>
          <w:sz w:val="24"/>
          <w:szCs w:val="24"/>
        </w:rPr>
        <w:t>．</w:t>
      </w:r>
      <w:r w:rsidRPr="000B6A97">
        <w:rPr>
          <w:rFonts w:ascii="宋体" w:eastAsia="宋体" w:hAnsi="宋体" w:cs="Arial"/>
          <w:color w:val="000000"/>
          <w:kern w:val="0"/>
          <w:sz w:val="24"/>
          <w:szCs w:val="24"/>
        </w:rPr>
        <w:t>1</w:t>
      </w:r>
      <w:r w:rsidRPr="000B6A97">
        <w:rPr>
          <w:rFonts w:ascii="宋体" w:eastAsia="宋体" w:hAnsi="宋体" w:cs="Courier New"/>
          <w:color w:val="000000"/>
          <w:kern w:val="0"/>
          <w:sz w:val="24"/>
          <w:szCs w:val="24"/>
        </w:rPr>
        <w:t>平方米的标准，分区分级规划设置养老服务设施。</w:t>
      </w:r>
    </w:p>
    <w:p w:rsidR="000B6A97" w:rsidRPr="002E7E0E" w:rsidRDefault="000B6A97" w:rsidP="002E7E0E">
      <w:pPr>
        <w:widowControl/>
        <w:shd w:val="clear" w:color="auto" w:fill="FFFFFF"/>
        <w:spacing w:line="400" w:lineRule="exact"/>
        <w:jc w:val="left"/>
        <w:rPr>
          <w:rFonts w:ascii="宋体" w:eastAsia="宋体" w:hAnsi="宋体" w:cs="Courier New"/>
          <w:color w:val="000000"/>
          <w:kern w:val="0"/>
          <w:sz w:val="24"/>
          <w:szCs w:val="24"/>
        </w:rPr>
      </w:pPr>
      <w:r w:rsidRPr="000B6A97">
        <w:rPr>
          <w:rFonts w:ascii="宋体" w:eastAsia="宋体" w:hAnsi="宋体" w:cs="Arial"/>
          <w:color w:val="000000"/>
          <w:kern w:val="0"/>
          <w:sz w:val="24"/>
          <w:szCs w:val="24"/>
        </w:rPr>
        <w:t>1</w:t>
      </w:r>
      <w:r w:rsidRPr="002E7E0E">
        <w:rPr>
          <w:rFonts w:ascii="宋体" w:eastAsia="宋体" w:hAnsi="宋体" w:cs="Arial"/>
          <w:color w:val="000000"/>
          <w:kern w:val="0"/>
          <w:sz w:val="24"/>
          <w:szCs w:val="24"/>
        </w:rPr>
        <w:t>2.</w:t>
      </w:r>
      <w:r w:rsidRPr="000B6A97">
        <w:rPr>
          <w:rFonts w:ascii="宋体" w:eastAsia="宋体" w:hAnsi="宋体" w:cs="Courier New"/>
          <w:color w:val="000000"/>
          <w:kern w:val="0"/>
          <w:sz w:val="24"/>
          <w:szCs w:val="24"/>
        </w:rPr>
        <w:t>答案：</w:t>
      </w:r>
      <w:r w:rsidRPr="000B6A97">
        <w:rPr>
          <w:rFonts w:ascii="宋体" w:eastAsia="宋体" w:hAnsi="宋体" w:cs="Arial"/>
          <w:color w:val="000000"/>
          <w:kern w:val="0"/>
          <w:sz w:val="24"/>
          <w:szCs w:val="24"/>
        </w:rPr>
        <w:t>C</w:t>
      </w:r>
      <w:r w:rsidRPr="000B6A97">
        <w:rPr>
          <w:rFonts w:ascii="宋体" w:eastAsia="宋体" w:hAnsi="宋体" w:cs="Courier New"/>
          <w:color w:val="000000"/>
          <w:kern w:val="0"/>
          <w:sz w:val="24"/>
          <w:szCs w:val="24"/>
        </w:rPr>
        <w:t>解析：本题</w:t>
      </w:r>
      <w:proofErr w:type="gramStart"/>
      <w:r w:rsidRPr="000B6A97">
        <w:rPr>
          <w:rFonts w:ascii="宋体" w:eastAsia="宋体" w:hAnsi="宋体" w:cs="Courier New"/>
          <w:color w:val="000000"/>
          <w:kern w:val="0"/>
          <w:sz w:val="24"/>
          <w:szCs w:val="24"/>
        </w:rPr>
        <w:t>考查女</w:t>
      </w:r>
      <w:proofErr w:type="gramEnd"/>
      <w:r w:rsidRPr="000B6A97">
        <w:rPr>
          <w:rFonts w:ascii="宋体" w:eastAsia="宋体" w:hAnsi="宋体" w:cs="Courier New"/>
          <w:color w:val="000000"/>
          <w:kern w:val="0"/>
          <w:sz w:val="24"/>
          <w:szCs w:val="24"/>
        </w:rPr>
        <w:t>职工的特殊保护。对怀孕</w:t>
      </w:r>
      <w:r w:rsidRPr="000B6A97">
        <w:rPr>
          <w:rFonts w:ascii="宋体" w:eastAsia="宋体" w:hAnsi="宋体" w:cs="Arial"/>
          <w:color w:val="000000"/>
          <w:kern w:val="0"/>
          <w:sz w:val="24"/>
          <w:szCs w:val="24"/>
        </w:rPr>
        <w:t>7</w:t>
      </w:r>
      <w:r w:rsidRPr="000B6A97">
        <w:rPr>
          <w:rFonts w:ascii="宋体" w:eastAsia="宋体" w:hAnsi="宋体" w:cs="Courier New"/>
          <w:color w:val="000000"/>
          <w:kern w:val="0"/>
          <w:sz w:val="24"/>
          <w:szCs w:val="24"/>
        </w:rPr>
        <w:t>个月以上的女职工，用人单位不得延长劳动时间或者安排夜班劳动，并应当在劳动时间内安排一定的休息时间。对哺乳未满</w:t>
      </w:r>
      <w:r w:rsidRPr="000B6A97">
        <w:rPr>
          <w:rFonts w:ascii="宋体" w:eastAsia="宋体" w:hAnsi="宋体" w:cs="Arial"/>
          <w:color w:val="000000"/>
          <w:kern w:val="0"/>
          <w:sz w:val="24"/>
          <w:szCs w:val="24"/>
        </w:rPr>
        <w:t>1</w:t>
      </w:r>
      <w:r w:rsidRPr="000B6A97">
        <w:rPr>
          <w:rFonts w:ascii="宋体" w:eastAsia="宋体" w:hAnsi="宋体" w:cs="Courier New"/>
          <w:color w:val="000000"/>
          <w:kern w:val="0"/>
          <w:sz w:val="24"/>
          <w:szCs w:val="24"/>
        </w:rPr>
        <w:t>周岁婴儿的女职工，用人单位不得延长劳动时间或者安排夜班劳动。</w:t>
      </w:r>
    </w:p>
    <w:p w:rsidR="000B6A97" w:rsidRPr="002E7E0E" w:rsidRDefault="000B6A97" w:rsidP="002E7E0E">
      <w:pPr>
        <w:widowControl/>
        <w:shd w:val="clear" w:color="auto" w:fill="FFFFFF"/>
        <w:spacing w:line="400" w:lineRule="exact"/>
        <w:jc w:val="left"/>
        <w:rPr>
          <w:rFonts w:ascii="宋体" w:eastAsia="宋体" w:hAnsi="宋体" w:cs="Courier New"/>
          <w:color w:val="000000"/>
          <w:kern w:val="0"/>
          <w:sz w:val="24"/>
          <w:szCs w:val="24"/>
        </w:rPr>
      </w:pPr>
      <w:r w:rsidRPr="000B6A97">
        <w:rPr>
          <w:rFonts w:ascii="宋体" w:eastAsia="宋体" w:hAnsi="宋体" w:cs="Arial"/>
          <w:color w:val="000000"/>
          <w:kern w:val="0"/>
          <w:sz w:val="24"/>
          <w:szCs w:val="24"/>
        </w:rPr>
        <w:t>1</w:t>
      </w:r>
      <w:r w:rsidRPr="002E7E0E">
        <w:rPr>
          <w:rFonts w:ascii="宋体" w:eastAsia="宋体" w:hAnsi="宋体" w:cs="Arial"/>
          <w:color w:val="000000"/>
          <w:kern w:val="0"/>
          <w:sz w:val="24"/>
          <w:szCs w:val="24"/>
        </w:rPr>
        <w:t>3.</w:t>
      </w:r>
      <w:r w:rsidRPr="000B6A97">
        <w:rPr>
          <w:rFonts w:ascii="宋体" w:eastAsia="宋体" w:hAnsi="宋体" w:cs="Courier New"/>
          <w:color w:val="000000"/>
          <w:kern w:val="0"/>
          <w:sz w:val="24"/>
          <w:szCs w:val="24"/>
        </w:rPr>
        <w:t>答案：</w:t>
      </w:r>
      <w:r w:rsidRPr="000B6A97">
        <w:rPr>
          <w:rFonts w:ascii="宋体" w:eastAsia="宋体" w:hAnsi="宋体" w:cs="Arial"/>
          <w:color w:val="000000"/>
          <w:kern w:val="0"/>
          <w:sz w:val="24"/>
          <w:szCs w:val="24"/>
        </w:rPr>
        <w:t>A</w:t>
      </w:r>
      <w:r w:rsidRPr="000B6A97">
        <w:rPr>
          <w:rFonts w:ascii="宋体" w:eastAsia="宋体" w:hAnsi="宋体" w:cs="Courier New"/>
          <w:color w:val="000000"/>
          <w:kern w:val="0"/>
          <w:sz w:val="24"/>
          <w:szCs w:val="24"/>
        </w:rPr>
        <w:t>解析：根据《未成年人保护法》，对违法犯罪未成年人，实行教育、感化、挽救的方针，坚持教育为主、惩罚为辅的原则。</w:t>
      </w:r>
    </w:p>
    <w:p w:rsidR="000B6A97" w:rsidRPr="002E7E0E" w:rsidRDefault="000B6A97" w:rsidP="002E7E0E">
      <w:pPr>
        <w:widowControl/>
        <w:shd w:val="clear" w:color="auto" w:fill="FFFFFF"/>
        <w:spacing w:line="400" w:lineRule="exact"/>
        <w:jc w:val="left"/>
        <w:rPr>
          <w:rFonts w:ascii="宋体" w:eastAsia="宋体" w:hAnsi="宋体" w:cs="Arial"/>
          <w:color w:val="000000"/>
          <w:kern w:val="0"/>
          <w:sz w:val="24"/>
          <w:szCs w:val="24"/>
        </w:rPr>
      </w:pPr>
      <w:r w:rsidRPr="000B6A97">
        <w:rPr>
          <w:rFonts w:ascii="宋体" w:eastAsia="宋体" w:hAnsi="宋体" w:cs="Arial"/>
          <w:color w:val="000000"/>
          <w:kern w:val="0"/>
          <w:sz w:val="24"/>
          <w:szCs w:val="24"/>
        </w:rPr>
        <w:t>1</w:t>
      </w:r>
      <w:r w:rsidRPr="002E7E0E">
        <w:rPr>
          <w:rFonts w:ascii="宋体" w:eastAsia="宋体" w:hAnsi="宋体" w:cs="Arial"/>
          <w:color w:val="000000"/>
          <w:kern w:val="0"/>
          <w:sz w:val="24"/>
          <w:szCs w:val="24"/>
        </w:rPr>
        <w:t>4.</w:t>
      </w:r>
      <w:r w:rsidRPr="000B6A97">
        <w:rPr>
          <w:rFonts w:ascii="宋体" w:eastAsia="宋体" w:hAnsi="宋体" w:cs="Courier New"/>
          <w:color w:val="000000"/>
          <w:kern w:val="0"/>
          <w:sz w:val="24"/>
          <w:szCs w:val="24"/>
        </w:rPr>
        <w:t>答案：</w:t>
      </w:r>
      <w:r w:rsidRPr="000B6A97">
        <w:rPr>
          <w:rFonts w:ascii="宋体" w:eastAsia="宋体" w:hAnsi="宋体" w:cs="Arial"/>
          <w:color w:val="000000"/>
          <w:kern w:val="0"/>
          <w:sz w:val="24"/>
          <w:szCs w:val="24"/>
        </w:rPr>
        <w:t>D</w:t>
      </w:r>
      <w:r w:rsidRPr="000B6A97">
        <w:rPr>
          <w:rFonts w:ascii="宋体" w:eastAsia="宋体" w:hAnsi="宋体" w:cs="Courier New"/>
          <w:color w:val="000000"/>
          <w:kern w:val="0"/>
          <w:sz w:val="24"/>
          <w:szCs w:val="24"/>
        </w:rPr>
        <w:t>解析：本题考查残疾人的托养。</w:t>
      </w:r>
      <w:r w:rsidRPr="000B6A97">
        <w:rPr>
          <w:rFonts w:ascii="宋体" w:eastAsia="宋体" w:hAnsi="宋体" w:cs="Arial"/>
          <w:color w:val="000000"/>
          <w:kern w:val="0"/>
          <w:sz w:val="24"/>
          <w:szCs w:val="24"/>
        </w:rPr>
        <w:t>A</w:t>
      </w:r>
      <w:r w:rsidRPr="000B6A97">
        <w:rPr>
          <w:rFonts w:ascii="宋体" w:eastAsia="宋体" w:hAnsi="宋体" w:cs="Courier New"/>
          <w:color w:val="000000"/>
          <w:kern w:val="0"/>
          <w:sz w:val="24"/>
          <w:szCs w:val="24"/>
        </w:rPr>
        <w:t>项，民办残疾人托养服务机构在政策知情和信息、数据等公共资源共享方面与公办残疾人托养服务机构享受同等权益。</w:t>
      </w:r>
      <w:r w:rsidRPr="000B6A97">
        <w:rPr>
          <w:rFonts w:ascii="宋体" w:eastAsia="宋体" w:hAnsi="宋体" w:cs="Arial"/>
          <w:color w:val="000000"/>
          <w:kern w:val="0"/>
          <w:sz w:val="24"/>
          <w:szCs w:val="24"/>
        </w:rPr>
        <w:t>B</w:t>
      </w:r>
      <w:r w:rsidRPr="000B6A97">
        <w:rPr>
          <w:rFonts w:ascii="宋体" w:eastAsia="宋体" w:hAnsi="宋体" w:cs="Courier New"/>
          <w:color w:val="000000"/>
          <w:kern w:val="0"/>
          <w:sz w:val="24"/>
          <w:szCs w:val="24"/>
        </w:rPr>
        <w:t>项，国家鼓励企业、事业单位、社会团体以及个人等对各类残疾人托养服务机构进行捐赠。</w:t>
      </w:r>
      <w:r w:rsidRPr="000B6A97">
        <w:rPr>
          <w:rFonts w:ascii="宋体" w:eastAsia="宋体" w:hAnsi="宋体" w:cs="Arial"/>
          <w:color w:val="000000"/>
          <w:kern w:val="0"/>
          <w:sz w:val="24"/>
          <w:szCs w:val="24"/>
        </w:rPr>
        <w:t>C</w:t>
      </w:r>
      <w:r w:rsidRPr="000B6A97">
        <w:rPr>
          <w:rFonts w:ascii="宋体" w:eastAsia="宋体" w:hAnsi="宋体" w:cs="Courier New"/>
          <w:color w:val="000000"/>
          <w:kern w:val="0"/>
          <w:sz w:val="24"/>
          <w:szCs w:val="24"/>
        </w:rPr>
        <w:t>项，民间资本举办的非营利性残疾人托养服务机构享受与公办托养服务机构相同的土地使用政策。</w:t>
      </w:r>
    </w:p>
    <w:p w:rsidR="000B6A97" w:rsidRPr="002E7E0E" w:rsidRDefault="000B6A97"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t>15.</w:t>
      </w:r>
      <w:r w:rsidRPr="000B6A97">
        <w:rPr>
          <w:rFonts w:ascii="宋体" w:eastAsia="宋体" w:hAnsi="宋体" w:cs="Courier New"/>
          <w:color w:val="000000"/>
          <w:kern w:val="0"/>
          <w:sz w:val="24"/>
          <w:szCs w:val="24"/>
        </w:rPr>
        <w:t>答案：</w:t>
      </w:r>
      <w:r w:rsidRPr="000B6A97">
        <w:rPr>
          <w:rFonts w:ascii="宋体" w:eastAsia="宋体" w:hAnsi="宋体" w:cs="Arial"/>
          <w:color w:val="000000"/>
          <w:kern w:val="0"/>
          <w:sz w:val="24"/>
          <w:szCs w:val="24"/>
        </w:rPr>
        <w:t>C</w:t>
      </w:r>
      <w:r w:rsidRPr="000B6A97">
        <w:rPr>
          <w:rFonts w:ascii="宋体" w:eastAsia="宋体" w:hAnsi="宋体" w:cs="Courier New"/>
          <w:color w:val="000000"/>
          <w:kern w:val="0"/>
          <w:sz w:val="24"/>
          <w:szCs w:val="24"/>
        </w:rPr>
        <w:t>解析：本题考查农村残疾人的特别扶持措施。《农村残疾人扶贫开发纲要</w:t>
      </w:r>
      <w:r w:rsidRPr="000B6A97">
        <w:rPr>
          <w:rFonts w:ascii="宋体" w:eastAsia="宋体" w:hAnsi="宋体" w:cs="Arial"/>
          <w:color w:val="000000"/>
          <w:kern w:val="0"/>
          <w:sz w:val="24"/>
          <w:szCs w:val="24"/>
        </w:rPr>
        <w:t>(2011--2020</w:t>
      </w:r>
      <w:r w:rsidRPr="000B6A97">
        <w:rPr>
          <w:rFonts w:ascii="宋体" w:eastAsia="宋体" w:hAnsi="宋体" w:cs="Courier New"/>
          <w:color w:val="000000"/>
          <w:kern w:val="0"/>
          <w:sz w:val="24"/>
          <w:szCs w:val="24"/>
        </w:rPr>
        <w:t>年</w:t>
      </w:r>
      <w:r w:rsidRPr="000B6A97">
        <w:rPr>
          <w:rFonts w:ascii="宋体" w:eastAsia="宋体" w:hAnsi="宋体" w:cs="Arial"/>
          <w:color w:val="000000"/>
          <w:kern w:val="0"/>
          <w:sz w:val="24"/>
          <w:szCs w:val="24"/>
        </w:rPr>
        <w:t>)</w:t>
      </w:r>
      <w:r w:rsidRPr="000B6A97">
        <w:rPr>
          <w:rFonts w:ascii="宋体" w:eastAsia="宋体" w:hAnsi="宋体" w:cs="Courier New"/>
          <w:color w:val="000000"/>
          <w:kern w:val="0"/>
          <w:sz w:val="24"/>
          <w:szCs w:val="24"/>
        </w:rPr>
        <w:t>》规定，对参加新型农村社会养老保险的重度残疾人，地方政府为其代缴部分或全部最低标准的养老保险费。通过农村医疗救助制度，帮助符合条件的贫困残疾人参加新型农村合作医疗，并随着筹资水平的提高，逐步提高门诊和住院报销比例，扩大报销范围。有条件的地方可适当提高对特困残疾人家庭危房改造补贴标准并实施居家无障碍改造。加强对农村贫困残疾人的救助，合理确定救助水平。鼓励有条件的地方探索建立困难残疾人生活补贴和重度残疾人护理补贴制度，扩大残疾人社会福利范围。帮助有发展生产愿望的贫困残疾人家庭选择合适项目，给予重点扶持，提供切实有效服务。</w:t>
      </w:r>
    </w:p>
    <w:p w:rsidR="000B6A97" w:rsidRPr="002E7E0E" w:rsidRDefault="000B6A97"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t>16.</w:t>
      </w:r>
      <w:r w:rsidRPr="000B6A97">
        <w:rPr>
          <w:rFonts w:ascii="宋体" w:eastAsia="宋体" w:hAnsi="宋体" w:cs="Courier New"/>
          <w:color w:val="000000"/>
          <w:kern w:val="0"/>
          <w:sz w:val="24"/>
          <w:szCs w:val="24"/>
        </w:rPr>
        <w:t>答案：</w:t>
      </w:r>
      <w:r w:rsidRPr="000B6A97">
        <w:rPr>
          <w:rFonts w:ascii="宋体" w:eastAsia="宋体" w:hAnsi="宋体" w:cs="Arial"/>
          <w:color w:val="000000"/>
          <w:kern w:val="0"/>
          <w:sz w:val="24"/>
          <w:szCs w:val="24"/>
        </w:rPr>
        <w:t>D</w:t>
      </w:r>
      <w:r w:rsidRPr="000B6A97">
        <w:rPr>
          <w:rFonts w:ascii="宋体" w:eastAsia="宋体" w:hAnsi="宋体" w:cs="Courier New"/>
          <w:color w:val="000000"/>
          <w:kern w:val="0"/>
          <w:sz w:val="24"/>
          <w:szCs w:val="24"/>
        </w:rPr>
        <w:t>解析：本题考查离婚后的子女抚养问题。</w:t>
      </w:r>
      <w:r w:rsidRPr="000B6A97">
        <w:rPr>
          <w:rFonts w:ascii="宋体" w:eastAsia="宋体" w:hAnsi="宋体" w:cs="Arial"/>
          <w:color w:val="000000"/>
          <w:kern w:val="0"/>
          <w:sz w:val="24"/>
          <w:szCs w:val="24"/>
        </w:rPr>
        <w:t>A</w:t>
      </w:r>
      <w:r w:rsidRPr="000B6A97">
        <w:rPr>
          <w:rFonts w:ascii="宋体" w:eastAsia="宋体" w:hAnsi="宋体" w:cs="Courier New"/>
          <w:color w:val="000000"/>
          <w:kern w:val="0"/>
          <w:sz w:val="24"/>
          <w:szCs w:val="24"/>
        </w:rPr>
        <w:t>项，父母离婚后，在一定条件下，抚养关系可以根据父母双方或子女的实际情况的变化，依法予以变更。</w:t>
      </w:r>
      <w:r w:rsidRPr="000B6A97">
        <w:rPr>
          <w:rFonts w:ascii="宋体" w:eastAsia="宋体" w:hAnsi="宋体" w:cs="Arial"/>
          <w:color w:val="000000"/>
          <w:kern w:val="0"/>
          <w:sz w:val="24"/>
          <w:szCs w:val="24"/>
        </w:rPr>
        <w:t>B</w:t>
      </w:r>
      <w:r w:rsidRPr="000B6A97">
        <w:rPr>
          <w:rFonts w:ascii="宋体" w:eastAsia="宋体" w:hAnsi="宋体" w:cs="Courier New"/>
          <w:color w:val="000000"/>
          <w:kern w:val="0"/>
          <w:sz w:val="24"/>
          <w:szCs w:val="24"/>
        </w:rPr>
        <w:t>项，对</w:t>
      </w:r>
      <w:r w:rsidRPr="000B6A97">
        <w:rPr>
          <w:rFonts w:ascii="宋体" w:eastAsia="宋体" w:hAnsi="宋体" w:cs="Arial"/>
          <w:color w:val="000000"/>
          <w:kern w:val="0"/>
          <w:sz w:val="24"/>
          <w:szCs w:val="24"/>
        </w:rPr>
        <w:t>10</w:t>
      </w:r>
      <w:r w:rsidRPr="000B6A97">
        <w:rPr>
          <w:rFonts w:ascii="宋体" w:eastAsia="宋体" w:hAnsi="宋体" w:cs="Courier New"/>
          <w:color w:val="000000"/>
          <w:kern w:val="0"/>
          <w:sz w:val="24"/>
          <w:szCs w:val="24"/>
        </w:rPr>
        <w:t>周岁以上的未成年子女随父或随母生活发生争执的，应考虑该子女的意见。</w:t>
      </w:r>
      <w:r w:rsidRPr="000B6A97">
        <w:rPr>
          <w:rFonts w:ascii="宋体" w:eastAsia="宋体" w:hAnsi="宋体" w:cs="Arial"/>
          <w:color w:val="000000"/>
          <w:kern w:val="0"/>
          <w:sz w:val="24"/>
          <w:szCs w:val="24"/>
        </w:rPr>
        <w:t>C</w:t>
      </w:r>
      <w:r w:rsidRPr="000B6A97">
        <w:rPr>
          <w:rFonts w:ascii="宋体" w:eastAsia="宋体" w:hAnsi="宋体" w:cs="Courier New"/>
          <w:color w:val="000000"/>
          <w:kern w:val="0"/>
          <w:sz w:val="24"/>
          <w:szCs w:val="24"/>
        </w:rPr>
        <w:t>项，子女抚养费的给付期限一般至子女</w:t>
      </w:r>
      <w:r w:rsidRPr="000B6A97">
        <w:rPr>
          <w:rFonts w:ascii="宋体" w:eastAsia="宋体" w:hAnsi="宋体" w:cs="Arial"/>
          <w:color w:val="000000"/>
          <w:kern w:val="0"/>
          <w:sz w:val="24"/>
          <w:szCs w:val="24"/>
        </w:rPr>
        <w:t>18</w:t>
      </w:r>
      <w:r w:rsidRPr="000B6A97">
        <w:rPr>
          <w:rFonts w:ascii="宋体" w:eastAsia="宋体" w:hAnsi="宋体" w:cs="Courier New"/>
          <w:color w:val="000000"/>
          <w:kern w:val="0"/>
          <w:sz w:val="24"/>
          <w:szCs w:val="24"/>
        </w:rPr>
        <w:t>周岁为止。</w:t>
      </w:r>
    </w:p>
    <w:p w:rsidR="000B6A97" w:rsidRPr="002E7E0E" w:rsidRDefault="000B6A97" w:rsidP="002E7E0E">
      <w:pPr>
        <w:widowControl/>
        <w:shd w:val="clear" w:color="auto" w:fill="FFFFFF"/>
        <w:spacing w:line="400" w:lineRule="exact"/>
        <w:jc w:val="left"/>
        <w:rPr>
          <w:rFonts w:ascii="宋体" w:eastAsia="宋体" w:hAnsi="宋体" w:cs="Courier New"/>
          <w:color w:val="000000"/>
          <w:kern w:val="0"/>
          <w:sz w:val="24"/>
          <w:szCs w:val="24"/>
        </w:rPr>
      </w:pPr>
      <w:r w:rsidRPr="002E7E0E">
        <w:rPr>
          <w:rFonts w:ascii="宋体" w:eastAsia="宋体" w:hAnsi="宋体" w:cs="Arial"/>
          <w:color w:val="000000"/>
          <w:kern w:val="0"/>
          <w:sz w:val="24"/>
          <w:szCs w:val="24"/>
        </w:rPr>
        <w:t>17.</w:t>
      </w:r>
      <w:r w:rsidRPr="000B6A97">
        <w:rPr>
          <w:rFonts w:ascii="宋体" w:eastAsia="宋体" w:hAnsi="宋体" w:cs="Courier New"/>
          <w:color w:val="000000"/>
          <w:kern w:val="0"/>
          <w:sz w:val="24"/>
          <w:szCs w:val="24"/>
        </w:rPr>
        <w:t>答案：</w:t>
      </w:r>
      <w:r w:rsidRPr="000B6A97">
        <w:rPr>
          <w:rFonts w:ascii="宋体" w:eastAsia="宋体" w:hAnsi="宋体" w:cs="Arial"/>
          <w:color w:val="000000"/>
          <w:kern w:val="0"/>
          <w:sz w:val="24"/>
          <w:szCs w:val="24"/>
        </w:rPr>
        <w:t>C</w:t>
      </w:r>
      <w:r w:rsidRPr="000B6A97">
        <w:rPr>
          <w:rFonts w:ascii="宋体" w:eastAsia="宋体" w:hAnsi="宋体" w:cs="Courier New"/>
          <w:color w:val="000000"/>
          <w:kern w:val="0"/>
          <w:sz w:val="24"/>
          <w:szCs w:val="24"/>
        </w:rPr>
        <w:t>解析：本题考查被收养人的条件。不满</w:t>
      </w:r>
      <w:r w:rsidRPr="000B6A97">
        <w:rPr>
          <w:rFonts w:ascii="宋体" w:eastAsia="宋体" w:hAnsi="宋体" w:cs="Arial"/>
          <w:color w:val="000000"/>
          <w:kern w:val="0"/>
          <w:sz w:val="24"/>
          <w:szCs w:val="24"/>
        </w:rPr>
        <w:t>14</w:t>
      </w:r>
      <w:r w:rsidRPr="000B6A97">
        <w:rPr>
          <w:rFonts w:ascii="宋体" w:eastAsia="宋体" w:hAnsi="宋体" w:cs="Courier New"/>
          <w:color w:val="000000"/>
          <w:kern w:val="0"/>
          <w:sz w:val="24"/>
          <w:szCs w:val="24"/>
        </w:rPr>
        <w:t>周岁的未成年人符合以下情形之一的，可以被收养：</w:t>
      </w:r>
      <w:r w:rsidRPr="000B6A97">
        <w:rPr>
          <w:rFonts w:ascii="宋体" w:eastAsia="宋体" w:hAnsi="宋体" w:cs="Arial"/>
          <w:color w:val="000000"/>
          <w:kern w:val="0"/>
          <w:sz w:val="24"/>
          <w:szCs w:val="24"/>
        </w:rPr>
        <w:t>(1)</w:t>
      </w:r>
      <w:r w:rsidRPr="000B6A97">
        <w:rPr>
          <w:rFonts w:ascii="宋体" w:eastAsia="宋体" w:hAnsi="宋体" w:cs="Courier New"/>
          <w:color w:val="000000"/>
          <w:kern w:val="0"/>
          <w:sz w:val="24"/>
          <w:szCs w:val="24"/>
        </w:rPr>
        <w:t>丧失父母的孤儿。</w:t>
      </w:r>
      <w:r w:rsidRPr="000B6A97">
        <w:rPr>
          <w:rFonts w:ascii="宋体" w:eastAsia="宋体" w:hAnsi="宋体" w:cs="Arial"/>
          <w:color w:val="000000"/>
          <w:kern w:val="0"/>
          <w:sz w:val="24"/>
          <w:szCs w:val="24"/>
        </w:rPr>
        <w:t>(2)</w:t>
      </w:r>
      <w:r w:rsidRPr="000B6A97">
        <w:rPr>
          <w:rFonts w:ascii="宋体" w:eastAsia="宋体" w:hAnsi="宋体" w:cs="Courier New"/>
          <w:color w:val="000000"/>
          <w:kern w:val="0"/>
          <w:sz w:val="24"/>
          <w:szCs w:val="24"/>
        </w:rPr>
        <w:t>查找不到生父母的弃婴和儿童。</w:t>
      </w:r>
      <w:r w:rsidRPr="000B6A97">
        <w:rPr>
          <w:rFonts w:ascii="宋体" w:eastAsia="宋体" w:hAnsi="宋体" w:cs="Arial"/>
          <w:color w:val="000000"/>
          <w:kern w:val="0"/>
          <w:sz w:val="24"/>
          <w:szCs w:val="24"/>
        </w:rPr>
        <w:t>(3)</w:t>
      </w:r>
      <w:r w:rsidRPr="000B6A97">
        <w:rPr>
          <w:rFonts w:ascii="宋体" w:eastAsia="宋体" w:hAnsi="宋体" w:cs="Courier New"/>
          <w:color w:val="000000"/>
          <w:kern w:val="0"/>
          <w:sz w:val="24"/>
          <w:szCs w:val="24"/>
        </w:rPr>
        <w:t>生父母有特殊困难无力抚养的子女。</w:t>
      </w:r>
    </w:p>
    <w:p w:rsidR="000B6A97" w:rsidRPr="002E7E0E" w:rsidRDefault="000B6A97"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Courier New"/>
          <w:color w:val="000000"/>
          <w:kern w:val="0"/>
          <w:sz w:val="24"/>
          <w:szCs w:val="24"/>
        </w:rPr>
        <w:t>18.</w:t>
      </w:r>
      <w:r w:rsidRPr="000B6A97">
        <w:rPr>
          <w:rFonts w:ascii="宋体" w:eastAsia="宋体" w:hAnsi="宋体" w:cs="Courier New"/>
          <w:color w:val="000000"/>
          <w:kern w:val="0"/>
          <w:sz w:val="24"/>
          <w:szCs w:val="24"/>
        </w:rPr>
        <w:t>答案：</w:t>
      </w:r>
      <w:r w:rsidRPr="000B6A97">
        <w:rPr>
          <w:rFonts w:ascii="宋体" w:eastAsia="宋体" w:hAnsi="宋体" w:cs="Arial"/>
          <w:color w:val="000000"/>
          <w:kern w:val="0"/>
          <w:sz w:val="24"/>
          <w:szCs w:val="24"/>
        </w:rPr>
        <w:t>B</w:t>
      </w:r>
      <w:r w:rsidRPr="000B6A97">
        <w:rPr>
          <w:rFonts w:ascii="宋体" w:eastAsia="宋体" w:hAnsi="宋体" w:cs="Courier New"/>
          <w:color w:val="000000"/>
          <w:kern w:val="0"/>
          <w:sz w:val="24"/>
          <w:szCs w:val="24"/>
        </w:rPr>
        <w:t>解析：本题考查收养解除的法律效力。收养关系解除后，养子女与养父母之间的身份即行消除，彼此不再存在父母子女之间的权利义务。</w:t>
      </w:r>
    </w:p>
    <w:p w:rsidR="000B6A97" w:rsidRPr="002E7E0E" w:rsidRDefault="000B6A97"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hint="eastAsia"/>
          <w:color w:val="000000"/>
          <w:kern w:val="0"/>
          <w:sz w:val="24"/>
          <w:szCs w:val="24"/>
        </w:rPr>
        <w:t>1</w:t>
      </w:r>
      <w:r w:rsidRPr="002E7E0E">
        <w:rPr>
          <w:rFonts w:ascii="宋体" w:eastAsia="宋体" w:hAnsi="宋体" w:cs="Arial"/>
          <w:color w:val="000000"/>
          <w:kern w:val="0"/>
          <w:sz w:val="24"/>
          <w:szCs w:val="24"/>
        </w:rPr>
        <w:t>9.</w:t>
      </w:r>
      <w:r w:rsidRPr="000B6A97">
        <w:rPr>
          <w:rFonts w:ascii="宋体" w:eastAsia="宋体" w:hAnsi="宋体" w:cs="Courier New"/>
          <w:color w:val="000000"/>
          <w:kern w:val="0"/>
          <w:sz w:val="24"/>
          <w:szCs w:val="24"/>
        </w:rPr>
        <w:t>答案：</w:t>
      </w:r>
      <w:r w:rsidRPr="000B6A97">
        <w:rPr>
          <w:rFonts w:ascii="宋体" w:eastAsia="宋体" w:hAnsi="宋体" w:cs="Arial"/>
          <w:color w:val="000000"/>
          <w:kern w:val="0"/>
          <w:sz w:val="24"/>
          <w:szCs w:val="24"/>
        </w:rPr>
        <w:t>C</w:t>
      </w:r>
      <w:r w:rsidRPr="000B6A97">
        <w:rPr>
          <w:rFonts w:ascii="宋体" w:eastAsia="宋体" w:hAnsi="宋体" w:cs="Courier New"/>
          <w:color w:val="000000"/>
          <w:kern w:val="0"/>
          <w:sz w:val="24"/>
          <w:szCs w:val="24"/>
        </w:rPr>
        <w:t>解析：本题考查法定继承人的范围。小周因被他人依法收养，故无权继承老周的遗产。老周再婚时，继子小利已成年，与老周无抚养关系，故小利也无权继承老周遗产。大</w:t>
      </w:r>
      <w:proofErr w:type="gramStart"/>
      <w:r w:rsidRPr="000B6A97">
        <w:rPr>
          <w:rFonts w:ascii="宋体" w:eastAsia="宋体" w:hAnsi="宋体" w:cs="Courier New"/>
          <w:color w:val="000000"/>
          <w:kern w:val="0"/>
          <w:sz w:val="24"/>
          <w:szCs w:val="24"/>
        </w:rPr>
        <w:t>周及其</w:t>
      </w:r>
      <w:proofErr w:type="gramEnd"/>
      <w:r w:rsidRPr="000B6A97">
        <w:rPr>
          <w:rFonts w:ascii="宋体" w:eastAsia="宋体" w:hAnsi="宋体" w:cs="Courier New"/>
          <w:color w:val="000000"/>
          <w:kern w:val="0"/>
          <w:sz w:val="24"/>
          <w:szCs w:val="24"/>
        </w:rPr>
        <w:t>子均得病去世，故原本由他们继承的遗产通过代位继承由小明继承。故有权继承老周遗产的人是其配偶王某和小明。</w:t>
      </w:r>
    </w:p>
    <w:p w:rsidR="000B6A97" w:rsidRPr="002E7E0E" w:rsidRDefault="000B6A97"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t>20.</w:t>
      </w:r>
      <w:r w:rsidRPr="000B6A97">
        <w:rPr>
          <w:rFonts w:ascii="宋体" w:eastAsia="宋体" w:hAnsi="宋体" w:cs="Courier New"/>
          <w:color w:val="000000"/>
          <w:kern w:val="0"/>
          <w:sz w:val="24"/>
          <w:szCs w:val="24"/>
        </w:rPr>
        <w:t>答案：</w:t>
      </w:r>
      <w:r w:rsidRPr="000B6A97">
        <w:rPr>
          <w:rFonts w:ascii="宋体" w:eastAsia="宋体" w:hAnsi="宋体" w:cs="Arial"/>
          <w:color w:val="000000"/>
          <w:kern w:val="0"/>
          <w:sz w:val="24"/>
          <w:szCs w:val="24"/>
        </w:rPr>
        <w:t>B</w:t>
      </w:r>
      <w:r w:rsidRPr="000B6A97">
        <w:rPr>
          <w:rFonts w:ascii="宋体" w:eastAsia="宋体" w:hAnsi="宋体" w:cs="Courier New"/>
          <w:color w:val="000000"/>
          <w:kern w:val="0"/>
          <w:sz w:val="24"/>
          <w:szCs w:val="24"/>
        </w:rPr>
        <w:t>解析：本题考查遗嘱的撤销。遗嘱人以不同形式立有数份内容相抵触的遗嘱，有公证遗嘱的，以最后所立公证遗嘱为准；没有公证遗嘱的，以最后立的遗嘱为准。</w:t>
      </w:r>
    </w:p>
    <w:p w:rsidR="000B6A97" w:rsidRPr="002E7E0E" w:rsidRDefault="000B6A97" w:rsidP="002E7E0E">
      <w:pPr>
        <w:widowControl/>
        <w:shd w:val="clear" w:color="auto" w:fill="FFFFFF"/>
        <w:spacing w:line="400" w:lineRule="exact"/>
        <w:jc w:val="left"/>
        <w:rPr>
          <w:rFonts w:ascii="宋体" w:eastAsia="宋体" w:hAnsi="宋体" w:cs="Courier New"/>
          <w:color w:val="000000"/>
          <w:kern w:val="0"/>
          <w:sz w:val="24"/>
          <w:szCs w:val="24"/>
        </w:rPr>
      </w:pPr>
      <w:r w:rsidRPr="002E7E0E">
        <w:rPr>
          <w:rFonts w:ascii="宋体" w:eastAsia="宋体" w:hAnsi="宋体" w:cs="Arial"/>
          <w:color w:val="000000"/>
          <w:kern w:val="0"/>
          <w:sz w:val="24"/>
          <w:szCs w:val="24"/>
        </w:rPr>
        <w:lastRenderedPageBreak/>
        <w:t>21.</w:t>
      </w:r>
      <w:r w:rsidRPr="000B6A97">
        <w:rPr>
          <w:rFonts w:ascii="宋体" w:eastAsia="宋体" w:hAnsi="宋体" w:cs="Courier New"/>
          <w:color w:val="000000"/>
          <w:kern w:val="0"/>
          <w:sz w:val="24"/>
          <w:szCs w:val="24"/>
        </w:rPr>
        <w:t>答案：</w:t>
      </w:r>
      <w:r w:rsidRPr="000B6A97">
        <w:rPr>
          <w:rFonts w:ascii="宋体" w:eastAsia="宋体" w:hAnsi="宋体" w:cs="Arial"/>
          <w:color w:val="000000"/>
          <w:kern w:val="0"/>
          <w:sz w:val="24"/>
          <w:szCs w:val="24"/>
        </w:rPr>
        <w:t>C</w:t>
      </w:r>
      <w:r w:rsidRPr="000B6A97">
        <w:rPr>
          <w:rFonts w:ascii="宋体" w:eastAsia="宋体" w:hAnsi="宋体" w:cs="Courier New"/>
          <w:color w:val="000000"/>
          <w:kern w:val="0"/>
          <w:sz w:val="24"/>
          <w:szCs w:val="24"/>
        </w:rPr>
        <w:t>解析：本题考查人民调解。</w:t>
      </w:r>
      <w:r w:rsidRPr="000B6A97">
        <w:rPr>
          <w:rFonts w:ascii="宋体" w:eastAsia="宋体" w:hAnsi="宋体" w:cs="Arial"/>
          <w:color w:val="000000"/>
          <w:kern w:val="0"/>
          <w:sz w:val="24"/>
          <w:szCs w:val="24"/>
        </w:rPr>
        <w:t>A</w:t>
      </w:r>
      <w:r w:rsidRPr="000B6A97">
        <w:rPr>
          <w:rFonts w:ascii="宋体" w:eastAsia="宋体" w:hAnsi="宋体" w:cs="Courier New"/>
          <w:color w:val="000000"/>
          <w:kern w:val="0"/>
          <w:sz w:val="24"/>
          <w:szCs w:val="24"/>
        </w:rPr>
        <w:t>项，当事人可以接受人民调解委员会的调解，也可以拒绝调解。</w:t>
      </w:r>
      <w:r w:rsidRPr="000B6A97">
        <w:rPr>
          <w:rFonts w:ascii="宋体" w:eastAsia="宋体" w:hAnsi="宋体" w:cs="Arial"/>
          <w:color w:val="000000"/>
          <w:kern w:val="0"/>
          <w:sz w:val="24"/>
          <w:szCs w:val="24"/>
        </w:rPr>
        <w:t>B</w:t>
      </w:r>
      <w:r w:rsidRPr="000B6A97">
        <w:rPr>
          <w:rFonts w:ascii="宋体" w:eastAsia="宋体" w:hAnsi="宋体" w:cs="Courier New"/>
          <w:color w:val="000000"/>
          <w:kern w:val="0"/>
          <w:sz w:val="24"/>
          <w:szCs w:val="24"/>
        </w:rPr>
        <w:t>项，人民调解活动离开当事人任何一方的参与，都无法继续。</w:t>
      </w:r>
      <w:r w:rsidRPr="000B6A97">
        <w:rPr>
          <w:rFonts w:ascii="宋体" w:eastAsia="宋体" w:hAnsi="宋体" w:cs="Arial"/>
          <w:color w:val="000000"/>
          <w:kern w:val="0"/>
          <w:sz w:val="24"/>
          <w:szCs w:val="24"/>
        </w:rPr>
        <w:t>C</w:t>
      </w:r>
      <w:r w:rsidRPr="000B6A97">
        <w:rPr>
          <w:rFonts w:ascii="宋体" w:eastAsia="宋体" w:hAnsi="宋体" w:cs="Courier New"/>
          <w:color w:val="000000"/>
          <w:kern w:val="0"/>
          <w:sz w:val="24"/>
          <w:szCs w:val="24"/>
        </w:rPr>
        <w:t>项，当事人既可以接受人民调解委员会指定的调解员，也可以选择自己喜欢和信任的调解员。</w:t>
      </w:r>
      <w:r w:rsidRPr="000B6A97">
        <w:rPr>
          <w:rFonts w:ascii="宋体" w:eastAsia="宋体" w:hAnsi="宋体" w:cs="Arial"/>
          <w:color w:val="000000"/>
          <w:kern w:val="0"/>
          <w:sz w:val="24"/>
          <w:szCs w:val="24"/>
        </w:rPr>
        <w:t>D</w:t>
      </w:r>
      <w:r w:rsidRPr="000B6A97">
        <w:rPr>
          <w:rFonts w:ascii="宋体" w:eastAsia="宋体" w:hAnsi="宋体" w:cs="Courier New"/>
          <w:color w:val="000000"/>
          <w:kern w:val="0"/>
          <w:sz w:val="24"/>
          <w:szCs w:val="24"/>
        </w:rPr>
        <w:t>项，经人民调解委员会调解达成调解协议的，可以制作调解协议书；当事人认为无须制作调解协议书的，可以采取口头协议方式，人民调解员应当记录协议内容。</w:t>
      </w:r>
    </w:p>
    <w:p w:rsidR="000B6A97" w:rsidRPr="002E7E0E" w:rsidRDefault="000B6A97" w:rsidP="002E7E0E">
      <w:pPr>
        <w:widowControl/>
        <w:shd w:val="clear" w:color="auto" w:fill="FFFFFF"/>
        <w:spacing w:line="400" w:lineRule="exact"/>
        <w:jc w:val="left"/>
        <w:rPr>
          <w:rFonts w:ascii="宋体" w:eastAsia="宋体" w:hAnsi="宋体" w:cs="Arial"/>
          <w:color w:val="000000"/>
          <w:kern w:val="0"/>
          <w:sz w:val="24"/>
          <w:szCs w:val="24"/>
        </w:rPr>
      </w:pPr>
      <w:r w:rsidRPr="000B6A97">
        <w:rPr>
          <w:rFonts w:ascii="宋体" w:eastAsia="宋体" w:hAnsi="宋体" w:cs="Arial"/>
          <w:color w:val="000000"/>
          <w:kern w:val="0"/>
          <w:sz w:val="24"/>
          <w:szCs w:val="24"/>
        </w:rPr>
        <w:t>2</w:t>
      </w:r>
      <w:r w:rsidRPr="002E7E0E">
        <w:rPr>
          <w:rFonts w:ascii="宋体" w:eastAsia="宋体" w:hAnsi="宋体" w:cs="Arial"/>
          <w:color w:val="000000"/>
          <w:kern w:val="0"/>
          <w:sz w:val="24"/>
          <w:szCs w:val="24"/>
        </w:rPr>
        <w:t>2.</w:t>
      </w:r>
      <w:r w:rsidRPr="000B6A97">
        <w:rPr>
          <w:rFonts w:ascii="宋体" w:eastAsia="宋体" w:hAnsi="宋体" w:cs="Courier New"/>
          <w:color w:val="000000"/>
          <w:kern w:val="0"/>
          <w:sz w:val="24"/>
          <w:szCs w:val="24"/>
        </w:rPr>
        <w:t>答案：</w:t>
      </w:r>
      <w:r w:rsidRPr="000B6A97">
        <w:rPr>
          <w:rFonts w:ascii="宋体" w:eastAsia="宋体" w:hAnsi="宋体" w:cs="Arial"/>
          <w:color w:val="000000"/>
          <w:kern w:val="0"/>
          <w:sz w:val="24"/>
          <w:szCs w:val="24"/>
        </w:rPr>
        <w:t>B</w:t>
      </w:r>
      <w:r w:rsidRPr="000B6A97">
        <w:rPr>
          <w:rFonts w:ascii="宋体" w:eastAsia="宋体" w:hAnsi="宋体" w:cs="Courier New"/>
          <w:color w:val="000000"/>
          <w:kern w:val="0"/>
          <w:sz w:val="24"/>
          <w:szCs w:val="24"/>
        </w:rPr>
        <w:t>解析：本题考查信访事项的办理。</w:t>
      </w:r>
      <w:r w:rsidRPr="000B6A97">
        <w:rPr>
          <w:rFonts w:ascii="宋体" w:eastAsia="宋体" w:hAnsi="宋体" w:cs="Arial"/>
          <w:color w:val="000000"/>
          <w:kern w:val="0"/>
          <w:sz w:val="24"/>
          <w:szCs w:val="24"/>
        </w:rPr>
        <w:t>A</w:t>
      </w:r>
      <w:r w:rsidRPr="000B6A97">
        <w:rPr>
          <w:rFonts w:ascii="宋体" w:eastAsia="宋体" w:hAnsi="宋体" w:cs="Courier New"/>
          <w:color w:val="000000"/>
          <w:kern w:val="0"/>
          <w:sz w:val="24"/>
          <w:szCs w:val="24"/>
        </w:rPr>
        <w:t>项，信访事项应当自受理之日起</w:t>
      </w:r>
      <w:r w:rsidRPr="000B6A97">
        <w:rPr>
          <w:rFonts w:ascii="宋体" w:eastAsia="宋体" w:hAnsi="宋体" w:cs="Arial"/>
          <w:color w:val="000000"/>
          <w:kern w:val="0"/>
          <w:sz w:val="24"/>
          <w:szCs w:val="24"/>
        </w:rPr>
        <w:t>60</w:t>
      </w:r>
      <w:r w:rsidRPr="000B6A97">
        <w:rPr>
          <w:rFonts w:ascii="宋体" w:eastAsia="宋体" w:hAnsi="宋体" w:cs="Courier New"/>
          <w:color w:val="000000"/>
          <w:kern w:val="0"/>
          <w:sz w:val="24"/>
          <w:szCs w:val="24"/>
        </w:rPr>
        <w:t>日内办结；情况复杂的，经本行政机关负责人批准，可以适当延长办理期限，但延长期限不得超过</w:t>
      </w:r>
      <w:r w:rsidRPr="000B6A97">
        <w:rPr>
          <w:rFonts w:ascii="宋体" w:eastAsia="宋体" w:hAnsi="宋体" w:cs="Arial"/>
          <w:color w:val="000000"/>
          <w:kern w:val="0"/>
          <w:sz w:val="24"/>
          <w:szCs w:val="24"/>
        </w:rPr>
        <w:t>30</w:t>
      </w:r>
      <w:r w:rsidRPr="000B6A97">
        <w:rPr>
          <w:rFonts w:ascii="宋体" w:eastAsia="宋体" w:hAnsi="宋体" w:cs="Courier New"/>
          <w:color w:val="000000"/>
          <w:kern w:val="0"/>
          <w:sz w:val="24"/>
          <w:szCs w:val="24"/>
        </w:rPr>
        <w:t>日，并告知信访人延期理由。</w:t>
      </w:r>
      <w:r w:rsidRPr="000B6A97">
        <w:rPr>
          <w:rFonts w:ascii="宋体" w:eastAsia="宋体" w:hAnsi="宋体" w:cs="Arial"/>
          <w:color w:val="000000"/>
          <w:kern w:val="0"/>
          <w:sz w:val="24"/>
          <w:szCs w:val="24"/>
        </w:rPr>
        <w:t>C</w:t>
      </w:r>
      <w:r w:rsidRPr="000B6A97">
        <w:rPr>
          <w:rFonts w:ascii="宋体" w:eastAsia="宋体" w:hAnsi="宋体" w:cs="Courier New"/>
          <w:color w:val="000000"/>
          <w:kern w:val="0"/>
          <w:sz w:val="24"/>
          <w:szCs w:val="24"/>
        </w:rPr>
        <w:t>项，信访人对行政机关</w:t>
      </w:r>
      <w:proofErr w:type="gramStart"/>
      <w:r w:rsidRPr="000B6A97">
        <w:rPr>
          <w:rFonts w:ascii="宋体" w:eastAsia="宋体" w:hAnsi="宋体" w:cs="Courier New"/>
          <w:color w:val="000000"/>
          <w:kern w:val="0"/>
          <w:sz w:val="24"/>
          <w:szCs w:val="24"/>
        </w:rPr>
        <w:t>作出</w:t>
      </w:r>
      <w:proofErr w:type="gramEnd"/>
      <w:r w:rsidRPr="000B6A97">
        <w:rPr>
          <w:rFonts w:ascii="宋体" w:eastAsia="宋体" w:hAnsi="宋体" w:cs="Courier New"/>
          <w:color w:val="000000"/>
          <w:kern w:val="0"/>
          <w:sz w:val="24"/>
          <w:szCs w:val="24"/>
        </w:rPr>
        <w:t>的信访事项处理意见不服的，可以自收到书面答复之日起</w:t>
      </w:r>
      <w:r w:rsidRPr="000B6A97">
        <w:rPr>
          <w:rFonts w:ascii="宋体" w:eastAsia="宋体" w:hAnsi="宋体" w:cs="Arial"/>
          <w:color w:val="000000"/>
          <w:kern w:val="0"/>
          <w:sz w:val="24"/>
          <w:szCs w:val="24"/>
        </w:rPr>
        <w:t>30</w:t>
      </w:r>
      <w:r w:rsidRPr="000B6A97">
        <w:rPr>
          <w:rFonts w:ascii="宋体" w:eastAsia="宋体" w:hAnsi="宋体" w:cs="Courier New"/>
          <w:color w:val="000000"/>
          <w:kern w:val="0"/>
          <w:sz w:val="24"/>
          <w:szCs w:val="24"/>
        </w:rPr>
        <w:t>日内请求原办理行政机关的上一级行政机关复查；信访人对复查意见不服的，可以自收到书面答复之日起</w:t>
      </w:r>
      <w:r w:rsidRPr="000B6A97">
        <w:rPr>
          <w:rFonts w:ascii="宋体" w:eastAsia="宋体" w:hAnsi="宋体" w:cs="Arial"/>
          <w:color w:val="000000"/>
          <w:kern w:val="0"/>
          <w:sz w:val="24"/>
          <w:szCs w:val="24"/>
        </w:rPr>
        <w:t>30</w:t>
      </w:r>
      <w:r w:rsidRPr="000B6A97">
        <w:rPr>
          <w:rFonts w:ascii="宋体" w:eastAsia="宋体" w:hAnsi="宋体" w:cs="Courier New"/>
          <w:color w:val="000000"/>
          <w:kern w:val="0"/>
          <w:sz w:val="24"/>
          <w:szCs w:val="24"/>
        </w:rPr>
        <w:t>日内向复查机关的上一级行政机关请求复核。</w:t>
      </w:r>
      <w:r w:rsidRPr="000B6A97">
        <w:rPr>
          <w:rFonts w:ascii="宋体" w:eastAsia="宋体" w:hAnsi="宋体" w:cs="Arial"/>
          <w:color w:val="000000"/>
          <w:kern w:val="0"/>
          <w:sz w:val="24"/>
          <w:szCs w:val="24"/>
        </w:rPr>
        <w:t>D</w:t>
      </w:r>
      <w:r w:rsidRPr="000B6A97">
        <w:rPr>
          <w:rFonts w:ascii="宋体" w:eastAsia="宋体" w:hAnsi="宋体" w:cs="Courier New"/>
          <w:color w:val="000000"/>
          <w:kern w:val="0"/>
          <w:sz w:val="24"/>
          <w:szCs w:val="24"/>
        </w:rPr>
        <w:t>项，收到复核请求的行政机关应当自收到复核请求之日起</w:t>
      </w:r>
      <w:r w:rsidRPr="000B6A97">
        <w:rPr>
          <w:rFonts w:ascii="宋体" w:eastAsia="宋体" w:hAnsi="宋体" w:cs="Arial"/>
          <w:color w:val="000000"/>
          <w:kern w:val="0"/>
          <w:sz w:val="24"/>
          <w:szCs w:val="24"/>
        </w:rPr>
        <w:t>30</w:t>
      </w:r>
      <w:r w:rsidRPr="000B6A97">
        <w:rPr>
          <w:rFonts w:ascii="宋体" w:eastAsia="宋体" w:hAnsi="宋体" w:cs="Courier New"/>
          <w:color w:val="000000"/>
          <w:kern w:val="0"/>
          <w:sz w:val="24"/>
          <w:szCs w:val="24"/>
        </w:rPr>
        <w:t>日内提出复核意见。</w:t>
      </w:r>
    </w:p>
    <w:p w:rsidR="000B6A97" w:rsidRPr="002E7E0E" w:rsidRDefault="000B6A97" w:rsidP="002E7E0E">
      <w:pPr>
        <w:widowControl/>
        <w:shd w:val="clear" w:color="auto" w:fill="FFFFFF"/>
        <w:spacing w:line="400" w:lineRule="exact"/>
        <w:jc w:val="left"/>
        <w:rPr>
          <w:rFonts w:ascii="宋体" w:eastAsia="宋体" w:hAnsi="宋体" w:cs="Courier New"/>
          <w:color w:val="000000"/>
          <w:kern w:val="0"/>
          <w:sz w:val="24"/>
          <w:szCs w:val="24"/>
        </w:rPr>
      </w:pPr>
      <w:r w:rsidRPr="002E7E0E">
        <w:rPr>
          <w:rFonts w:ascii="宋体" w:eastAsia="宋体" w:hAnsi="宋体" w:cs="Arial"/>
          <w:color w:val="000000"/>
          <w:kern w:val="0"/>
          <w:sz w:val="24"/>
          <w:szCs w:val="24"/>
        </w:rPr>
        <w:t>23.</w:t>
      </w:r>
      <w:r w:rsidRPr="000B6A97">
        <w:rPr>
          <w:rFonts w:ascii="宋体" w:eastAsia="宋体" w:hAnsi="宋体" w:cs="Courier New"/>
          <w:color w:val="000000"/>
          <w:kern w:val="0"/>
          <w:sz w:val="24"/>
          <w:szCs w:val="24"/>
        </w:rPr>
        <w:t>答案：</w:t>
      </w:r>
      <w:r w:rsidRPr="000B6A97">
        <w:rPr>
          <w:rFonts w:ascii="宋体" w:eastAsia="宋体" w:hAnsi="宋体" w:cs="Arial"/>
          <w:color w:val="000000"/>
          <w:kern w:val="0"/>
          <w:sz w:val="24"/>
          <w:szCs w:val="24"/>
        </w:rPr>
        <w:t>C</w:t>
      </w:r>
      <w:r w:rsidRPr="000B6A97">
        <w:rPr>
          <w:rFonts w:ascii="宋体" w:eastAsia="宋体" w:hAnsi="宋体" w:cs="Courier New"/>
          <w:color w:val="000000"/>
          <w:kern w:val="0"/>
          <w:sz w:val="24"/>
          <w:szCs w:val="24"/>
        </w:rPr>
        <w:t>解析：本题考查突发社会安全事件的应急处置。社会安全事件发生后，组织处置工作的人民政府应当立即组织有关部门并由公安机关针对事件的性质和特点，依照有关法律、行政法规和国家其他有关规定，采取下列一项或者多项应急处置措施：</w:t>
      </w:r>
      <w:r w:rsidRPr="000B6A97">
        <w:rPr>
          <w:rFonts w:ascii="宋体" w:eastAsia="宋体" w:hAnsi="宋体" w:cs="Arial"/>
          <w:color w:val="000000"/>
          <w:kern w:val="0"/>
          <w:sz w:val="24"/>
          <w:szCs w:val="24"/>
        </w:rPr>
        <w:t>(1)</w:t>
      </w:r>
      <w:r w:rsidRPr="000B6A97">
        <w:rPr>
          <w:rFonts w:ascii="宋体" w:eastAsia="宋体" w:hAnsi="宋体" w:cs="Courier New"/>
          <w:color w:val="000000"/>
          <w:kern w:val="0"/>
          <w:sz w:val="24"/>
          <w:szCs w:val="24"/>
        </w:rPr>
        <w:t>强制隔离使用器械相互对抗或者以暴力行为参与冲突的当事人。妥善解决现场纠纷和争端，控制事态发展。</w:t>
      </w:r>
      <w:r w:rsidRPr="000B6A97">
        <w:rPr>
          <w:rFonts w:ascii="宋体" w:eastAsia="宋体" w:hAnsi="宋体" w:cs="Arial"/>
          <w:color w:val="000000"/>
          <w:kern w:val="0"/>
          <w:sz w:val="24"/>
          <w:szCs w:val="24"/>
        </w:rPr>
        <w:t>(2)</w:t>
      </w:r>
      <w:r w:rsidRPr="000B6A97">
        <w:rPr>
          <w:rFonts w:ascii="宋体" w:eastAsia="宋体" w:hAnsi="宋体" w:cs="Courier New"/>
          <w:color w:val="000000"/>
          <w:kern w:val="0"/>
          <w:sz w:val="24"/>
          <w:szCs w:val="24"/>
        </w:rPr>
        <w:t>对特定区域内的建筑物、交通工具、设备、设施以及燃料、燃气、电力、水的供应进行控制。</w:t>
      </w:r>
      <w:r w:rsidRPr="000B6A97">
        <w:rPr>
          <w:rFonts w:ascii="宋体" w:eastAsia="宋体" w:hAnsi="宋体" w:cs="Arial"/>
          <w:color w:val="000000"/>
          <w:kern w:val="0"/>
          <w:sz w:val="24"/>
          <w:szCs w:val="24"/>
        </w:rPr>
        <w:t>(3)</w:t>
      </w:r>
      <w:r w:rsidRPr="000B6A97">
        <w:rPr>
          <w:rFonts w:ascii="宋体" w:eastAsia="宋体" w:hAnsi="宋体" w:cs="Courier New"/>
          <w:color w:val="000000"/>
          <w:kern w:val="0"/>
          <w:sz w:val="24"/>
          <w:szCs w:val="24"/>
        </w:rPr>
        <w:t>封锁有关场所、道路，查验现场人员的身份证件，限制有关公共场所内的活动。</w:t>
      </w:r>
      <w:r w:rsidRPr="000B6A97">
        <w:rPr>
          <w:rFonts w:ascii="宋体" w:eastAsia="宋体" w:hAnsi="宋体" w:cs="Arial"/>
          <w:color w:val="000000"/>
          <w:kern w:val="0"/>
          <w:sz w:val="24"/>
          <w:szCs w:val="24"/>
        </w:rPr>
        <w:t>(4)</w:t>
      </w:r>
      <w:r w:rsidRPr="000B6A97">
        <w:rPr>
          <w:rFonts w:ascii="宋体" w:eastAsia="宋体" w:hAnsi="宋体" w:cs="Courier New"/>
          <w:color w:val="000000"/>
          <w:kern w:val="0"/>
          <w:sz w:val="24"/>
          <w:szCs w:val="24"/>
        </w:rPr>
        <w:t>加强对易受冲击的核心机关和单位的警卫，在国家机关、军事机关、国家通讯社、广播电台、电视台、外国驻华使领馆等单位附近设置临时警戒线。</w:t>
      </w:r>
      <w:r w:rsidRPr="000B6A97">
        <w:rPr>
          <w:rFonts w:ascii="宋体" w:eastAsia="宋体" w:hAnsi="宋体" w:cs="Arial"/>
          <w:color w:val="000000"/>
          <w:kern w:val="0"/>
          <w:sz w:val="24"/>
          <w:szCs w:val="24"/>
        </w:rPr>
        <w:t>(5)</w:t>
      </w:r>
      <w:r w:rsidRPr="000B6A97">
        <w:rPr>
          <w:rFonts w:ascii="宋体" w:eastAsia="宋体" w:hAnsi="宋体" w:cs="Courier New"/>
          <w:color w:val="000000"/>
          <w:kern w:val="0"/>
          <w:sz w:val="24"/>
          <w:szCs w:val="24"/>
        </w:rPr>
        <w:t>法律、行政法规和国务院规定的其他必要措施。</w:t>
      </w:r>
    </w:p>
    <w:p w:rsidR="000B6A97" w:rsidRPr="002E7E0E" w:rsidRDefault="000B6A97" w:rsidP="002E7E0E">
      <w:pPr>
        <w:widowControl/>
        <w:shd w:val="clear" w:color="auto" w:fill="FFFFFF"/>
        <w:spacing w:line="400" w:lineRule="exact"/>
        <w:jc w:val="left"/>
        <w:rPr>
          <w:rFonts w:ascii="宋体" w:eastAsia="宋体" w:hAnsi="宋体" w:cs="Arial"/>
          <w:color w:val="000000"/>
          <w:kern w:val="0"/>
          <w:sz w:val="24"/>
          <w:szCs w:val="24"/>
        </w:rPr>
      </w:pPr>
      <w:r w:rsidRPr="000B6A97">
        <w:rPr>
          <w:rFonts w:ascii="宋体" w:eastAsia="宋体" w:hAnsi="宋体" w:cs="Arial"/>
          <w:color w:val="000000"/>
          <w:kern w:val="0"/>
          <w:sz w:val="24"/>
          <w:szCs w:val="24"/>
        </w:rPr>
        <w:t>2</w:t>
      </w:r>
      <w:r w:rsidRPr="002E7E0E">
        <w:rPr>
          <w:rFonts w:ascii="宋体" w:eastAsia="宋体" w:hAnsi="宋体" w:cs="Arial"/>
          <w:color w:val="000000"/>
          <w:kern w:val="0"/>
          <w:sz w:val="24"/>
          <w:szCs w:val="24"/>
        </w:rPr>
        <w:t>4.</w:t>
      </w:r>
      <w:r w:rsidRPr="000B6A97">
        <w:rPr>
          <w:rFonts w:ascii="宋体" w:eastAsia="宋体" w:hAnsi="宋体" w:cs="Courier New"/>
          <w:color w:val="000000"/>
          <w:kern w:val="0"/>
          <w:sz w:val="24"/>
          <w:szCs w:val="24"/>
        </w:rPr>
        <w:t>答案：</w:t>
      </w:r>
      <w:r w:rsidRPr="000B6A97">
        <w:rPr>
          <w:rFonts w:ascii="宋体" w:eastAsia="宋体" w:hAnsi="宋体" w:cs="Arial"/>
          <w:color w:val="000000"/>
          <w:kern w:val="0"/>
          <w:sz w:val="24"/>
          <w:szCs w:val="24"/>
        </w:rPr>
        <w:t>A</w:t>
      </w:r>
      <w:r w:rsidRPr="000B6A97">
        <w:rPr>
          <w:rFonts w:ascii="宋体" w:eastAsia="宋体" w:hAnsi="宋体" w:cs="Courier New"/>
          <w:color w:val="000000"/>
          <w:kern w:val="0"/>
          <w:sz w:val="24"/>
          <w:szCs w:val="24"/>
        </w:rPr>
        <w:t>解析：本题考查社区矫正小组。社区矫正人员为女性的，矫正小组应当有女性成员。</w:t>
      </w:r>
    </w:p>
    <w:p w:rsidR="000B6A97" w:rsidRPr="002E7E0E" w:rsidRDefault="000B6A97"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t>25.</w:t>
      </w:r>
      <w:r w:rsidRPr="000B6A97">
        <w:rPr>
          <w:rFonts w:ascii="宋体" w:eastAsia="宋体" w:hAnsi="宋体" w:cs="Courier New"/>
          <w:color w:val="000000"/>
          <w:kern w:val="0"/>
          <w:sz w:val="24"/>
          <w:szCs w:val="24"/>
        </w:rPr>
        <w:t>答案：</w:t>
      </w:r>
      <w:r w:rsidRPr="000B6A97">
        <w:rPr>
          <w:rFonts w:ascii="宋体" w:eastAsia="宋体" w:hAnsi="宋体" w:cs="Arial"/>
          <w:color w:val="000000"/>
          <w:kern w:val="0"/>
          <w:sz w:val="24"/>
          <w:szCs w:val="24"/>
        </w:rPr>
        <w:t>C</w:t>
      </w:r>
      <w:r w:rsidRPr="000B6A97">
        <w:rPr>
          <w:rFonts w:ascii="宋体" w:eastAsia="宋体" w:hAnsi="宋体" w:cs="Courier New"/>
          <w:color w:val="000000"/>
          <w:kern w:val="0"/>
          <w:sz w:val="24"/>
          <w:szCs w:val="24"/>
        </w:rPr>
        <w:t>解析：本题考查社区戒毒。对违反社区戒毒协议的戒毒人员，参与社区戒毒的工作人员应当进行批评、教育；对严重违反社区戒毒协议或者在社区戒毒期间又吸食、注射毒品的，应当及时向公安机关报告。</w:t>
      </w:r>
    </w:p>
    <w:p w:rsidR="000B6A97" w:rsidRPr="002E7E0E" w:rsidRDefault="000B6A97" w:rsidP="002E7E0E">
      <w:pPr>
        <w:widowControl/>
        <w:shd w:val="clear" w:color="auto" w:fill="FFFFFF"/>
        <w:spacing w:line="400" w:lineRule="exact"/>
        <w:jc w:val="left"/>
        <w:rPr>
          <w:rFonts w:ascii="宋体" w:eastAsia="宋体" w:hAnsi="宋体" w:cs="Courier New"/>
          <w:color w:val="000000"/>
          <w:kern w:val="0"/>
          <w:sz w:val="24"/>
          <w:szCs w:val="24"/>
        </w:rPr>
      </w:pPr>
      <w:r w:rsidRPr="002E7E0E">
        <w:rPr>
          <w:rFonts w:ascii="宋体" w:eastAsia="宋体" w:hAnsi="宋体" w:cs="Arial" w:hint="eastAsia"/>
          <w:color w:val="000000"/>
          <w:kern w:val="0"/>
          <w:sz w:val="24"/>
          <w:szCs w:val="24"/>
        </w:rPr>
        <w:t>2</w:t>
      </w:r>
      <w:r w:rsidRPr="002E7E0E">
        <w:rPr>
          <w:rFonts w:ascii="宋体" w:eastAsia="宋体" w:hAnsi="宋体" w:cs="Arial"/>
          <w:color w:val="000000"/>
          <w:kern w:val="0"/>
          <w:sz w:val="24"/>
          <w:szCs w:val="24"/>
        </w:rPr>
        <w:t>6.</w:t>
      </w:r>
      <w:r w:rsidRPr="000B6A97">
        <w:rPr>
          <w:rFonts w:ascii="宋体" w:eastAsia="宋体" w:hAnsi="宋体" w:cs="Courier New"/>
          <w:color w:val="000000"/>
          <w:kern w:val="0"/>
          <w:sz w:val="24"/>
          <w:szCs w:val="24"/>
        </w:rPr>
        <w:t>答案：</w:t>
      </w:r>
      <w:r w:rsidRPr="000B6A97">
        <w:rPr>
          <w:rFonts w:ascii="宋体" w:eastAsia="宋体" w:hAnsi="宋体" w:cs="Arial"/>
          <w:color w:val="000000"/>
          <w:kern w:val="0"/>
          <w:sz w:val="24"/>
          <w:szCs w:val="24"/>
        </w:rPr>
        <w:t>A</w:t>
      </w:r>
      <w:r w:rsidRPr="000B6A97">
        <w:rPr>
          <w:rFonts w:ascii="宋体" w:eastAsia="宋体" w:hAnsi="宋体" w:cs="Courier New"/>
          <w:color w:val="000000"/>
          <w:kern w:val="0"/>
          <w:sz w:val="24"/>
          <w:szCs w:val="24"/>
        </w:rPr>
        <w:t>解析：《禁毒法》规定强制隔离戒毒的期限一般为两年，最长不超过三年。</w:t>
      </w:r>
    </w:p>
    <w:p w:rsidR="000B6A97" w:rsidRPr="002E7E0E" w:rsidRDefault="000B6A97"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Courier New"/>
          <w:color w:val="000000"/>
          <w:kern w:val="0"/>
          <w:sz w:val="24"/>
          <w:szCs w:val="24"/>
        </w:rPr>
        <w:t>27.</w:t>
      </w:r>
      <w:r w:rsidRPr="000B6A97">
        <w:rPr>
          <w:rFonts w:ascii="宋体" w:eastAsia="宋体" w:hAnsi="宋体" w:cs="Courier New"/>
          <w:color w:val="000000"/>
          <w:kern w:val="0"/>
          <w:sz w:val="24"/>
          <w:szCs w:val="24"/>
        </w:rPr>
        <w:t>答案：</w:t>
      </w:r>
      <w:r w:rsidRPr="000B6A97">
        <w:rPr>
          <w:rFonts w:ascii="宋体" w:eastAsia="宋体" w:hAnsi="宋体" w:cs="Arial"/>
          <w:color w:val="000000"/>
          <w:kern w:val="0"/>
          <w:sz w:val="24"/>
          <w:szCs w:val="24"/>
        </w:rPr>
        <w:t>D</w:t>
      </w:r>
      <w:r w:rsidRPr="000B6A97">
        <w:rPr>
          <w:rFonts w:ascii="宋体" w:eastAsia="宋体" w:hAnsi="宋体" w:cs="Courier New"/>
          <w:color w:val="000000"/>
          <w:kern w:val="0"/>
          <w:sz w:val="24"/>
          <w:szCs w:val="24"/>
        </w:rPr>
        <w:t>解析：本题考查部分特别人员违反治安管理的适用。《中华人民共和国治安管理处罚法》规定，已满</w:t>
      </w:r>
      <w:r w:rsidRPr="000B6A97">
        <w:rPr>
          <w:rFonts w:ascii="宋体" w:eastAsia="宋体" w:hAnsi="宋体" w:cs="Arial"/>
          <w:color w:val="000000"/>
          <w:kern w:val="0"/>
          <w:sz w:val="24"/>
          <w:szCs w:val="24"/>
        </w:rPr>
        <w:t>14</w:t>
      </w:r>
      <w:r w:rsidRPr="000B6A97">
        <w:rPr>
          <w:rFonts w:ascii="宋体" w:eastAsia="宋体" w:hAnsi="宋体" w:cs="Courier New"/>
          <w:color w:val="000000"/>
          <w:kern w:val="0"/>
          <w:sz w:val="24"/>
          <w:szCs w:val="24"/>
        </w:rPr>
        <w:t>周岁不满</w:t>
      </w:r>
      <w:r w:rsidRPr="000B6A97">
        <w:rPr>
          <w:rFonts w:ascii="宋体" w:eastAsia="宋体" w:hAnsi="宋体" w:cs="Arial"/>
          <w:color w:val="000000"/>
          <w:kern w:val="0"/>
          <w:sz w:val="24"/>
          <w:szCs w:val="24"/>
        </w:rPr>
        <w:t>18</w:t>
      </w:r>
      <w:r w:rsidRPr="000B6A97">
        <w:rPr>
          <w:rFonts w:ascii="宋体" w:eastAsia="宋体" w:hAnsi="宋体" w:cs="Courier New"/>
          <w:color w:val="000000"/>
          <w:kern w:val="0"/>
          <w:sz w:val="24"/>
          <w:szCs w:val="24"/>
        </w:rPr>
        <w:t>周岁的人违反治安管理的，从轻或者减轻处罚；不满</w:t>
      </w:r>
      <w:r w:rsidRPr="000B6A97">
        <w:rPr>
          <w:rFonts w:ascii="宋体" w:eastAsia="宋体" w:hAnsi="宋体" w:cs="Arial"/>
          <w:color w:val="000000"/>
          <w:kern w:val="0"/>
          <w:sz w:val="24"/>
          <w:szCs w:val="24"/>
        </w:rPr>
        <w:t>14</w:t>
      </w:r>
      <w:r w:rsidRPr="000B6A97">
        <w:rPr>
          <w:rFonts w:ascii="宋体" w:eastAsia="宋体" w:hAnsi="宋体" w:cs="Courier New"/>
          <w:color w:val="000000"/>
          <w:kern w:val="0"/>
          <w:sz w:val="24"/>
          <w:szCs w:val="24"/>
        </w:rPr>
        <w:t>周岁的人违反治安管理的，不予处罚，但是应当责令其监护人严加管教。</w:t>
      </w:r>
    </w:p>
    <w:p w:rsidR="000B6A97" w:rsidRPr="002E7E0E" w:rsidRDefault="000B6A97"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t>28.</w:t>
      </w:r>
      <w:r w:rsidRPr="000B6A97">
        <w:rPr>
          <w:rFonts w:ascii="宋体" w:eastAsia="宋体" w:hAnsi="宋体" w:cs="Courier New"/>
          <w:color w:val="000000"/>
          <w:kern w:val="0"/>
          <w:sz w:val="24"/>
          <w:szCs w:val="24"/>
        </w:rPr>
        <w:t>答案：</w:t>
      </w:r>
      <w:r w:rsidRPr="000B6A97">
        <w:rPr>
          <w:rFonts w:ascii="宋体" w:eastAsia="宋体" w:hAnsi="宋体" w:cs="Arial"/>
          <w:color w:val="000000"/>
          <w:kern w:val="0"/>
          <w:sz w:val="24"/>
          <w:szCs w:val="24"/>
        </w:rPr>
        <w:t>D</w:t>
      </w:r>
      <w:r w:rsidRPr="000B6A97">
        <w:rPr>
          <w:rFonts w:ascii="宋体" w:eastAsia="宋体" w:hAnsi="宋体" w:cs="Courier New"/>
          <w:color w:val="000000"/>
          <w:kern w:val="0"/>
          <w:sz w:val="24"/>
          <w:szCs w:val="24"/>
        </w:rPr>
        <w:t>解析：考点：烈士证书的发放。烈士证书由烈士遗属户口所在地的县级人民政府民政部门向烈士遗属发放。  具体做法是：由评定或者批准机关填发《中华人民共和国烈士通知书》，寄给烈士遗属户口所在地的县、市、市辖区人民政府，然后由烈士遗属户口所在地的县、市、市辖区人民政府填写《中华人民共和国烈士证明书》并颁发。  烈士遗属中的持证人由烈士遗属协商确定，协商不通的，按照下列顺序确定持证人：父母（抚养人）、配偶、子女。有多个子女的，由长子女持证。无前述亲属的，由烈士兄弟姐妹持证，有多个兄弟姐妹的发给年长的兄弟姐妹。  以上亲属均没有的，不发烈士证明书。</w:t>
      </w:r>
    </w:p>
    <w:p w:rsidR="000B6A97" w:rsidRPr="002E7E0E" w:rsidRDefault="000B6A97"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t>29.</w:t>
      </w:r>
      <w:r w:rsidRPr="000B6A97">
        <w:rPr>
          <w:rFonts w:ascii="宋体" w:eastAsia="宋体" w:hAnsi="宋体" w:cs="Courier New"/>
          <w:color w:val="000000"/>
          <w:kern w:val="0"/>
          <w:sz w:val="24"/>
          <w:szCs w:val="24"/>
        </w:rPr>
        <w:t>答案：</w:t>
      </w:r>
      <w:r w:rsidRPr="000B6A97">
        <w:rPr>
          <w:rFonts w:ascii="宋体" w:eastAsia="宋体" w:hAnsi="宋体" w:cs="Arial"/>
          <w:color w:val="000000"/>
          <w:kern w:val="0"/>
          <w:sz w:val="24"/>
          <w:szCs w:val="24"/>
        </w:rPr>
        <w:t>C</w:t>
      </w:r>
      <w:r w:rsidRPr="000B6A97">
        <w:rPr>
          <w:rFonts w:ascii="宋体" w:eastAsia="宋体" w:hAnsi="宋体" w:cs="Courier New"/>
          <w:color w:val="000000"/>
          <w:kern w:val="0"/>
          <w:sz w:val="24"/>
          <w:szCs w:val="24"/>
        </w:rPr>
        <w:t>解析：获得荣誉称号或者立功的烈士、因公牺牲军人、病故军人，其遗属在应当享受的一次性抚恤金的基础上，由县级人民政府民政部门按照下列比例增发一次性抚恤金：</w:t>
      </w:r>
      <w:r w:rsidRPr="000B6A97">
        <w:rPr>
          <w:rFonts w:ascii="宋体" w:eastAsia="宋体" w:hAnsi="宋体" w:cs="Arial"/>
          <w:color w:val="000000"/>
          <w:kern w:val="0"/>
          <w:sz w:val="24"/>
          <w:szCs w:val="24"/>
        </w:rPr>
        <w:t>(</w:t>
      </w:r>
      <w:proofErr w:type="gramStart"/>
      <w:r w:rsidRPr="000B6A97">
        <w:rPr>
          <w:rFonts w:ascii="宋体" w:eastAsia="宋体" w:hAnsi="宋体" w:cs="Courier New"/>
          <w:color w:val="000000"/>
          <w:kern w:val="0"/>
          <w:sz w:val="24"/>
          <w:szCs w:val="24"/>
        </w:rPr>
        <w:t>一</w:t>
      </w:r>
      <w:proofErr w:type="gramEnd"/>
      <w:r w:rsidRPr="000B6A97">
        <w:rPr>
          <w:rFonts w:ascii="宋体" w:eastAsia="宋体" w:hAnsi="宋体" w:cs="Arial"/>
          <w:color w:val="000000"/>
          <w:kern w:val="0"/>
          <w:sz w:val="24"/>
          <w:szCs w:val="24"/>
        </w:rPr>
        <w:t>)</w:t>
      </w:r>
      <w:r w:rsidRPr="000B6A97">
        <w:rPr>
          <w:rFonts w:ascii="宋体" w:eastAsia="宋体" w:hAnsi="宋体" w:cs="Courier New"/>
          <w:color w:val="000000"/>
          <w:kern w:val="0"/>
          <w:sz w:val="24"/>
          <w:szCs w:val="24"/>
        </w:rPr>
        <w:t>获得中央军</w:t>
      </w:r>
      <w:r w:rsidRPr="000B6A97">
        <w:rPr>
          <w:rFonts w:ascii="宋体" w:eastAsia="宋体" w:hAnsi="宋体" w:cs="Courier New"/>
          <w:color w:val="000000"/>
          <w:kern w:val="0"/>
          <w:sz w:val="24"/>
          <w:szCs w:val="24"/>
        </w:rPr>
        <w:lastRenderedPageBreak/>
        <w:t>事委员会授予荣誉称号的，增发</w:t>
      </w:r>
      <w:r w:rsidRPr="000B6A97">
        <w:rPr>
          <w:rFonts w:ascii="宋体" w:eastAsia="宋体" w:hAnsi="宋体" w:cs="Arial"/>
          <w:color w:val="000000"/>
          <w:kern w:val="0"/>
          <w:sz w:val="24"/>
          <w:szCs w:val="24"/>
        </w:rPr>
        <w:t>35%</w:t>
      </w:r>
      <w:r w:rsidRPr="000B6A97">
        <w:rPr>
          <w:rFonts w:ascii="宋体" w:eastAsia="宋体" w:hAnsi="宋体" w:cs="Courier New"/>
          <w:color w:val="000000"/>
          <w:kern w:val="0"/>
          <w:sz w:val="24"/>
          <w:szCs w:val="24"/>
        </w:rPr>
        <w:t>；</w:t>
      </w:r>
      <w:r w:rsidRPr="000B6A97">
        <w:rPr>
          <w:rFonts w:ascii="宋体" w:eastAsia="宋体" w:hAnsi="宋体" w:cs="Arial"/>
          <w:color w:val="000000"/>
          <w:kern w:val="0"/>
          <w:sz w:val="24"/>
          <w:szCs w:val="24"/>
        </w:rPr>
        <w:t>(</w:t>
      </w:r>
      <w:r w:rsidRPr="000B6A97">
        <w:rPr>
          <w:rFonts w:ascii="宋体" w:eastAsia="宋体" w:hAnsi="宋体" w:cs="Courier New"/>
          <w:color w:val="000000"/>
          <w:kern w:val="0"/>
          <w:sz w:val="24"/>
          <w:szCs w:val="24"/>
        </w:rPr>
        <w:t>二</w:t>
      </w:r>
      <w:r w:rsidRPr="000B6A97">
        <w:rPr>
          <w:rFonts w:ascii="宋体" w:eastAsia="宋体" w:hAnsi="宋体" w:cs="Arial"/>
          <w:color w:val="000000"/>
          <w:kern w:val="0"/>
          <w:sz w:val="24"/>
          <w:szCs w:val="24"/>
        </w:rPr>
        <w:t>)</w:t>
      </w:r>
      <w:r w:rsidRPr="000B6A97">
        <w:rPr>
          <w:rFonts w:ascii="宋体" w:eastAsia="宋体" w:hAnsi="宋体" w:cs="Courier New"/>
          <w:color w:val="000000"/>
          <w:kern w:val="0"/>
          <w:sz w:val="24"/>
          <w:szCs w:val="24"/>
        </w:rPr>
        <w:t>获得军队军区级单位授予荣誉称号的，增发</w:t>
      </w:r>
      <w:r w:rsidRPr="000B6A97">
        <w:rPr>
          <w:rFonts w:ascii="宋体" w:eastAsia="宋体" w:hAnsi="宋体" w:cs="Arial"/>
          <w:color w:val="000000"/>
          <w:kern w:val="0"/>
          <w:sz w:val="24"/>
          <w:szCs w:val="24"/>
        </w:rPr>
        <w:t>30%</w:t>
      </w:r>
      <w:r w:rsidRPr="000B6A97">
        <w:rPr>
          <w:rFonts w:ascii="宋体" w:eastAsia="宋体" w:hAnsi="宋体" w:cs="Courier New"/>
          <w:color w:val="000000"/>
          <w:kern w:val="0"/>
          <w:sz w:val="24"/>
          <w:szCs w:val="24"/>
        </w:rPr>
        <w:t>；</w:t>
      </w:r>
      <w:r w:rsidRPr="000B6A97">
        <w:rPr>
          <w:rFonts w:ascii="宋体" w:eastAsia="宋体" w:hAnsi="宋体" w:cs="Arial"/>
          <w:color w:val="000000"/>
          <w:kern w:val="0"/>
          <w:sz w:val="24"/>
          <w:szCs w:val="24"/>
        </w:rPr>
        <w:t>(</w:t>
      </w:r>
      <w:r w:rsidRPr="000B6A97">
        <w:rPr>
          <w:rFonts w:ascii="宋体" w:eastAsia="宋体" w:hAnsi="宋体" w:cs="Courier New"/>
          <w:color w:val="000000"/>
          <w:kern w:val="0"/>
          <w:sz w:val="24"/>
          <w:szCs w:val="24"/>
        </w:rPr>
        <w:t>三</w:t>
      </w:r>
      <w:r w:rsidRPr="000B6A97">
        <w:rPr>
          <w:rFonts w:ascii="宋体" w:eastAsia="宋体" w:hAnsi="宋体" w:cs="Arial"/>
          <w:color w:val="000000"/>
          <w:kern w:val="0"/>
          <w:sz w:val="24"/>
          <w:szCs w:val="24"/>
        </w:rPr>
        <w:t>)</w:t>
      </w:r>
      <w:r w:rsidRPr="000B6A97">
        <w:rPr>
          <w:rFonts w:ascii="宋体" w:eastAsia="宋体" w:hAnsi="宋体" w:cs="Courier New"/>
          <w:color w:val="000000"/>
          <w:kern w:val="0"/>
          <w:sz w:val="24"/>
          <w:szCs w:val="24"/>
        </w:rPr>
        <w:t>立一等功的，增发</w:t>
      </w:r>
      <w:r w:rsidRPr="000B6A97">
        <w:rPr>
          <w:rFonts w:ascii="宋体" w:eastAsia="宋体" w:hAnsi="宋体" w:cs="Arial"/>
          <w:color w:val="000000"/>
          <w:kern w:val="0"/>
          <w:sz w:val="24"/>
          <w:szCs w:val="24"/>
        </w:rPr>
        <w:t>25%</w:t>
      </w:r>
      <w:r w:rsidRPr="000B6A97">
        <w:rPr>
          <w:rFonts w:ascii="宋体" w:eastAsia="宋体" w:hAnsi="宋体" w:cs="Courier New"/>
          <w:color w:val="000000"/>
          <w:kern w:val="0"/>
          <w:sz w:val="24"/>
          <w:szCs w:val="24"/>
        </w:rPr>
        <w:t>；</w:t>
      </w:r>
      <w:r w:rsidRPr="000B6A97">
        <w:rPr>
          <w:rFonts w:ascii="宋体" w:eastAsia="宋体" w:hAnsi="宋体" w:cs="Arial"/>
          <w:color w:val="000000"/>
          <w:kern w:val="0"/>
          <w:sz w:val="24"/>
          <w:szCs w:val="24"/>
        </w:rPr>
        <w:t>(</w:t>
      </w:r>
      <w:r w:rsidRPr="000B6A97">
        <w:rPr>
          <w:rFonts w:ascii="宋体" w:eastAsia="宋体" w:hAnsi="宋体" w:cs="Courier New"/>
          <w:color w:val="000000"/>
          <w:kern w:val="0"/>
          <w:sz w:val="24"/>
          <w:szCs w:val="24"/>
        </w:rPr>
        <w:t>四</w:t>
      </w:r>
      <w:r w:rsidRPr="000B6A97">
        <w:rPr>
          <w:rFonts w:ascii="宋体" w:eastAsia="宋体" w:hAnsi="宋体" w:cs="Arial"/>
          <w:color w:val="000000"/>
          <w:kern w:val="0"/>
          <w:sz w:val="24"/>
          <w:szCs w:val="24"/>
        </w:rPr>
        <w:t>)</w:t>
      </w:r>
      <w:r w:rsidRPr="000B6A97">
        <w:rPr>
          <w:rFonts w:ascii="宋体" w:eastAsia="宋体" w:hAnsi="宋体" w:cs="Courier New"/>
          <w:color w:val="000000"/>
          <w:kern w:val="0"/>
          <w:sz w:val="24"/>
          <w:szCs w:val="24"/>
        </w:rPr>
        <w:t>立二等功的，增发</w:t>
      </w:r>
      <w:r w:rsidRPr="000B6A97">
        <w:rPr>
          <w:rFonts w:ascii="宋体" w:eastAsia="宋体" w:hAnsi="宋体" w:cs="Arial"/>
          <w:color w:val="000000"/>
          <w:kern w:val="0"/>
          <w:sz w:val="24"/>
          <w:szCs w:val="24"/>
        </w:rPr>
        <w:t>15%</w:t>
      </w:r>
      <w:r w:rsidRPr="000B6A97">
        <w:rPr>
          <w:rFonts w:ascii="宋体" w:eastAsia="宋体" w:hAnsi="宋体" w:cs="Courier New"/>
          <w:color w:val="000000"/>
          <w:kern w:val="0"/>
          <w:sz w:val="24"/>
          <w:szCs w:val="24"/>
        </w:rPr>
        <w:t>；</w:t>
      </w:r>
      <w:r w:rsidRPr="000B6A97">
        <w:rPr>
          <w:rFonts w:ascii="宋体" w:eastAsia="宋体" w:hAnsi="宋体" w:cs="Arial"/>
          <w:color w:val="000000"/>
          <w:kern w:val="0"/>
          <w:sz w:val="24"/>
          <w:szCs w:val="24"/>
        </w:rPr>
        <w:t>(</w:t>
      </w:r>
      <w:r w:rsidRPr="000B6A97">
        <w:rPr>
          <w:rFonts w:ascii="宋体" w:eastAsia="宋体" w:hAnsi="宋体" w:cs="Courier New"/>
          <w:color w:val="000000"/>
          <w:kern w:val="0"/>
          <w:sz w:val="24"/>
          <w:szCs w:val="24"/>
        </w:rPr>
        <w:t>五</w:t>
      </w:r>
      <w:r w:rsidRPr="000B6A97">
        <w:rPr>
          <w:rFonts w:ascii="宋体" w:eastAsia="宋体" w:hAnsi="宋体" w:cs="Arial"/>
          <w:color w:val="000000"/>
          <w:kern w:val="0"/>
          <w:sz w:val="24"/>
          <w:szCs w:val="24"/>
        </w:rPr>
        <w:t>)</w:t>
      </w:r>
      <w:r w:rsidRPr="000B6A97">
        <w:rPr>
          <w:rFonts w:ascii="宋体" w:eastAsia="宋体" w:hAnsi="宋体" w:cs="Courier New"/>
          <w:color w:val="000000"/>
          <w:kern w:val="0"/>
          <w:sz w:val="24"/>
          <w:szCs w:val="24"/>
        </w:rPr>
        <w:t>立三等功的，增发</w:t>
      </w:r>
      <w:r w:rsidRPr="000B6A97">
        <w:rPr>
          <w:rFonts w:ascii="宋体" w:eastAsia="宋体" w:hAnsi="宋体" w:cs="Arial"/>
          <w:color w:val="000000"/>
          <w:kern w:val="0"/>
          <w:sz w:val="24"/>
          <w:szCs w:val="24"/>
        </w:rPr>
        <w:t>5%</w:t>
      </w:r>
      <w:r w:rsidRPr="000B6A97">
        <w:rPr>
          <w:rFonts w:ascii="宋体" w:eastAsia="宋体" w:hAnsi="宋体" w:cs="Courier New"/>
          <w:color w:val="000000"/>
          <w:kern w:val="0"/>
          <w:sz w:val="24"/>
          <w:szCs w:val="24"/>
        </w:rPr>
        <w:t>。  多次获得荣誉称号或者立功的烈士、因公牺牲军人、病故军人，其遗属由县级人民政府民政部门按照其中最高等级奖励的增发比例，增发一次性抚恤金。</w:t>
      </w:r>
    </w:p>
    <w:p w:rsidR="000B6A97" w:rsidRPr="002E7E0E" w:rsidRDefault="000B6A97"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t>30.</w:t>
      </w:r>
      <w:r w:rsidRPr="000B6A97">
        <w:rPr>
          <w:rFonts w:ascii="宋体" w:eastAsia="宋体" w:hAnsi="宋体" w:cs="Courier New"/>
          <w:color w:val="000000"/>
          <w:kern w:val="0"/>
          <w:sz w:val="24"/>
          <w:szCs w:val="24"/>
        </w:rPr>
        <w:t>答案：</w:t>
      </w:r>
      <w:r w:rsidRPr="000B6A97">
        <w:rPr>
          <w:rFonts w:ascii="宋体" w:eastAsia="宋体" w:hAnsi="宋体" w:cs="Arial"/>
          <w:color w:val="000000"/>
          <w:kern w:val="0"/>
          <w:sz w:val="24"/>
          <w:szCs w:val="24"/>
        </w:rPr>
        <w:t>B</w:t>
      </w:r>
      <w:r w:rsidRPr="000B6A97">
        <w:rPr>
          <w:rFonts w:ascii="宋体" w:eastAsia="宋体" w:hAnsi="宋体" w:cs="Courier New"/>
          <w:color w:val="000000"/>
          <w:kern w:val="0"/>
          <w:sz w:val="24"/>
          <w:szCs w:val="24"/>
        </w:rPr>
        <w:t>解析：本题考查残疾军人抚恤的标准及待遇。退出现役的因战、因公致残的残疾军人因旧伤复发死亡的，由县级人民政府民政部门按照因公牺牲军人的抚恤金标准发给其遗属一次性抚恤金，其遗属享受因公牺牲军人遗属抚恤待遇。</w:t>
      </w:r>
    </w:p>
    <w:p w:rsidR="000B6A97" w:rsidRPr="002E7E0E" w:rsidRDefault="000B6A97"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t>31.</w:t>
      </w:r>
      <w:r w:rsidRPr="000B6A97">
        <w:rPr>
          <w:rFonts w:ascii="宋体" w:eastAsia="宋体" w:hAnsi="宋体" w:cs="Courier New"/>
          <w:color w:val="000000"/>
          <w:kern w:val="0"/>
          <w:sz w:val="24"/>
          <w:szCs w:val="24"/>
        </w:rPr>
        <w:t>答案：</w:t>
      </w:r>
      <w:r w:rsidRPr="000B6A97">
        <w:rPr>
          <w:rFonts w:ascii="宋体" w:eastAsia="宋体" w:hAnsi="宋体" w:cs="Arial"/>
          <w:color w:val="000000"/>
          <w:kern w:val="0"/>
          <w:sz w:val="24"/>
          <w:szCs w:val="24"/>
        </w:rPr>
        <w:t>C</w:t>
      </w:r>
      <w:r w:rsidRPr="000B6A97">
        <w:rPr>
          <w:rFonts w:ascii="宋体" w:eastAsia="宋体" w:hAnsi="宋体" w:cs="Courier New"/>
          <w:color w:val="000000"/>
          <w:kern w:val="0"/>
          <w:sz w:val="24"/>
          <w:szCs w:val="24"/>
        </w:rPr>
        <w:t>解析：本题考查退役士兵的工作安排。安置地县级以上地方人民政府应当按照属地管理的原则，对符合安排工作条件的退役士兵进行安置，保障其第一次就业。</w:t>
      </w:r>
    </w:p>
    <w:p w:rsidR="000B6A97" w:rsidRPr="002E7E0E" w:rsidRDefault="000B6A97"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t>32.</w:t>
      </w:r>
      <w:r w:rsidRPr="000B6A97">
        <w:rPr>
          <w:rFonts w:ascii="宋体" w:eastAsia="宋体" w:hAnsi="宋体" w:cs="Courier New"/>
          <w:color w:val="000000"/>
          <w:kern w:val="0"/>
          <w:sz w:val="24"/>
          <w:szCs w:val="24"/>
        </w:rPr>
        <w:t>答案：</w:t>
      </w:r>
      <w:r w:rsidRPr="000B6A97">
        <w:rPr>
          <w:rFonts w:ascii="宋体" w:eastAsia="宋体" w:hAnsi="宋体" w:cs="Arial"/>
          <w:color w:val="000000"/>
          <w:kern w:val="0"/>
          <w:sz w:val="24"/>
          <w:szCs w:val="24"/>
        </w:rPr>
        <w:t>B</w:t>
      </w:r>
      <w:r w:rsidRPr="000B6A97">
        <w:rPr>
          <w:rFonts w:ascii="宋体" w:eastAsia="宋体" w:hAnsi="宋体" w:cs="Courier New"/>
          <w:color w:val="000000"/>
          <w:kern w:val="0"/>
          <w:sz w:val="24"/>
          <w:szCs w:val="24"/>
        </w:rPr>
        <w:t>解析：本题考查军休干部服务管理内容。服务管理机构应当做好以下服务保障工作：</w:t>
      </w:r>
      <w:r w:rsidRPr="000B6A97">
        <w:rPr>
          <w:rFonts w:ascii="宋体" w:eastAsia="宋体" w:hAnsi="宋体" w:cs="Arial"/>
          <w:color w:val="000000"/>
          <w:kern w:val="0"/>
          <w:sz w:val="24"/>
          <w:szCs w:val="24"/>
        </w:rPr>
        <w:t>(1)</w:t>
      </w:r>
      <w:r w:rsidRPr="000B6A97">
        <w:rPr>
          <w:rFonts w:ascii="宋体" w:eastAsia="宋体" w:hAnsi="宋体" w:cs="Courier New"/>
          <w:color w:val="000000"/>
          <w:kern w:val="0"/>
          <w:sz w:val="24"/>
          <w:szCs w:val="24"/>
        </w:rPr>
        <w:t>按时发放军休干部离退休费和津贴补贴。</w:t>
      </w:r>
      <w:r w:rsidRPr="000B6A97">
        <w:rPr>
          <w:rFonts w:ascii="宋体" w:eastAsia="宋体" w:hAnsi="宋体" w:cs="Arial"/>
          <w:color w:val="000000"/>
          <w:kern w:val="0"/>
          <w:sz w:val="24"/>
          <w:szCs w:val="24"/>
        </w:rPr>
        <w:t>(2)</w:t>
      </w:r>
      <w:r w:rsidRPr="000B6A97">
        <w:rPr>
          <w:rFonts w:ascii="宋体" w:eastAsia="宋体" w:hAnsi="宋体" w:cs="Courier New"/>
          <w:color w:val="000000"/>
          <w:kern w:val="0"/>
          <w:sz w:val="24"/>
          <w:szCs w:val="24"/>
        </w:rPr>
        <w:t>按规定落实军休干部医疗、交通、探亲等待遇，帮助符合条件的军休干部落实优抚待遇。</w:t>
      </w:r>
      <w:r w:rsidRPr="000B6A97">
        <w:rPr>
          <w:rFonts w:ascii="宋体" w:eastAsia="宋体" w:hAnsi="宋体" w:cs="Arial"/>
          <w:color w:val="000000"/>
          <w:kern w:val="0"/>
          <w:sz w:val="24"/>
          <w:szCs w:val="24"/>
        </w:rPr>
        <w:t>(3)</w:t>
      </w:r>
      <w:r w:rsidRPr="000B6A97">
        <w:rPr>
          <w:rFonts w:ascii="宋体" w:eastAsia="宋体" w:hAnsi="宋体" w:cs="Courier New"/>
          <w:color w:val="000000"/>
          <w:kern w:val="0"/>
          <w:sz w:val="24"/>
          <w:szCs w:val="24"/>
        </w:rPr>
        <w:t>协调做好军休干部的医疗保障工作，建立健康档案，开展医疗保健知识普及活动，引导军休干部科学保健、健康养生。</w:t>
      </w:r>
      <w:r w:rsidRPr="000B6A97">
        <w:rPr>
          <w:rFonts w:ascii="宋体" w:eastAsia="宋体" w:hAnsi="宋体" w:cs="Arial"/>
          <w:color w:val="000000"/>
          <w:kern w:val="0"/>
          <w:sz w:val="24"/>
          <w:szCs w:val="24"/>
        </w:rPr>
        <w:t>(4)</w:t>
      </w:r>
      <w:r w:rsidRPr="000B6A97">
        <w:rPr>
          <w:rFonts w:ascii="宋体" w:eastAsia="宋体" w:hAnsi="宋体" w:cs="Courier New"/>
          <w:color w:val="000000"/>
          <w:kern w:val="0"/>
          <w:sz w:val="24"/>
          <w:szCs w:val="24"/>
        </w:rPr>
        <w:t>组织开展适宜军休干部的文化体育活动，引导和鼓励军休干部参与社会文化活动。</w:t>
      </w:r>
      <w:r w:rsidRPr="000B6A97">
        <w:rPr>
          <w:rFonts w:ascii="宋体" w:eastAsia="宋体" w:hAnsi="宋体" w:cs="Arial"/>
          <w:color w:val="000000"/>
          <w:kern w:val="0"/>
          <w:sz w:val="24"/>
          <w:szCs w:val="24"/>
        </w:rPr>
        <w:t>(5)</w:t>
      </w:r>
      <w:r w:rsidRPr="000B6A97">
        <w:rPr>
          <w:rFonts w:ascii="宋体" w:eastAsia="宋体" w:hAnsi="宋体" w:cs="Courier New"/>
          <w:color w:val="000000"/>
          <w:kern w:val="0"/>
          <w:sz w:val="24"/>
          <w:szCs w:val="24"/>
        </w:rPr>
        <w:t>定期了解军休干部情况和需求，提供必要的关心照顾。</w:t>
      </w:r>
      <w:r w:rsidRPr="000B6A97">
        <w:rPr>
          <w:rFonts w:ascii="宋体" w:eastAsia="宋体" w:hAnsi="宋体" w:cs="Arial"/>
          <w:color w:val="000000"/>
          <w:kern w:val="0"/>
          <w:sz w:val="24"/>
          <w:szCs w:val="24"/>
        </w:rPr>
        <w:t>(6)</w:t>
      </w:r>
      <w:r w:rsidRPr="000B6A97">
        <w:rPr>
          <w:rFonts w:ascii="宋体" w:eastAsia="宋体" w:hAnsi="宋体" w:cs="Courier New"/>
          <w:color w:val="000000"/>
          <w:kern w:val="0"/>
          <w:sz w:val="24"/>
          <w:szCs w:val="24"/>
        </w:rPr>
        <w:t>协助办理军休干部去世后的丧葬事宜．按照政策规定落实遗属待遇。</w:t>
      </w:r>
    </w:p>
    <w:p w:rsidR="000B6A97" w:rsidRPr="002E7E0E" w:rsidRDefault="000B6A97" w:rsidP="002E7E0E">
      <w:pPr>
        <w:widowControl/>
        <w:shd w:val="clear" w:color="auto" w:fill="FFFFFF"/>
        <w:spacing w:line="400" w:lineRule="exact"/>
        <w:jc w:val="left"/>
        <w:rPr>
          <w:rFonts w:ascii="宋体" w:eastAsia="宋体" w:hAnsi="宋体" w:cs="Courier New"/>
          <w:color w:val="000000"/>
          <w:kern w:val="0"/>
          <w:sz w:val="24"/>
          <w:szCs w:val="24"/>
        </w:rPr>
      </w:pPr>
      <w:r w:rsidRPr="002E7E0E">
        <w:rPr>
          <w:rFonts w:ascii="宋体" w:eastAsia="宋体" w:hAnsi="宋体" w:cs="Arial"/>
          <w:color w:val="000000"/>
          <w:kern w:val="0"/>
          <w:sz w:val="24"/>
          <w:szCs w:val="24"/>
        </w:rPr>
        <w:t>33.</w:t>
      </w:r>
      <w:r w:rsidRPr="000B6A97">
        <w:rPr>
          <w:rFonts w:ascii="宋体" w:eastAsia="宋体" w:hAnsi="宋体" w:cs="Courier New"/>
          <w:color w:val="000000"/>
          <w:kern w:val="0"/>
          <w:sz w:val="24"/>
          <w:szCs w:val="24"/>
        </w:rPr>
        <w:t>答案：</w:t>
      </w:r>
      <w:r w:rsidRPr="000B6A97">
        <w:rPr>
          <w:rFonts w:ascii="宋体" w:eastAsia="宋体" w:hAnsi="宋体" w:cs="Arial"/>
          <w:color w:val="000000"/>
          <w:kern w:val="0"/>
          <w:sz w:val="24"/>
          <w:szCs w:val="24"/>
        </w:rPr>
        <w:t>D</w:t>
      </w:r>
      <w:r w:rsidRPr="000B6A97">
        <w:rPr>
          <w:rFonts w:ascii="宋体" w:eastAsia="宋体" w:hAnsi="宋体" w:cs="Courier New"/>
          <w:color w:val="000000"/>
          <w:kern w:val="0"/>
          <w:sz w:val="24"/>
          <w:szCs w:val="24"/>
        </w:rPr>
        <w:t>解析：考点：城市居民委员会每届任期。《居民委员会组织法》和《意见》要求居民委员会每届任期五年其成员可以连选连任。</w:t>
      </w:r>
    </w:p>
    <w:p w:rsidR="000B6A97" w:rsidRPr="000B6A97" w:rsidRDefault="000B6A97"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t>34.</w:t>
      </w:r>
      <w:r w:rsidRPr="000B6A97">
        <w:rPr>
          <w:rFonts w:ascii="宋体" w:eastAsia="宋体" w:hAnsi="宋体" w:cs="Courier New"/>
          <w:color w:val="000000"/>
          <w:kern w:val="0"/>
          <w:sz w:val="24"/>
          <w:szCs w:val="24"/>
        </w:rPr>
        <w:t>答案：</w:t>
      </w:r>
      <w:r w:rsidRPr="000B6A97">
        <w:rPr>
          <w:rFonts w:ascii="宋体" w:eastAsia="宋体" w:hAnsi="宋体" w:cs="Arial"/>
          <w:color w:val="000000"/>
          <w:kern w:val="0"/>
          <w:sz w:val="24"/>
          <w:szCs w:val="24"/>
        </w:rPr>
        <w:t>D</w:t>
      </w:r>
      <w:r w:rsidRPr="000B6A97">
        <w:rPr>
          <w:rFonts w:ascii="宋体" w:eastAsia="宋体" w:hAnsi="宋体" w:cs="Courier New"/>
          <w:color w:val="000000"/>
          <w:kern w:val="0"/>
          <w:sz w:val="24"/>
          <w:szCs w:val="24"/>
        </w:rPr>
        <w:t>解析：本题考查关于选民登记的相关规定。《村民委员会组织法》规定，年满</w:t>
      </w:r>
      <w:r w:rsidRPr="000B6A97">
        <w:rPr>
          <w:rFonts w:ascii="宋体" w:eastAsia="宋体" w:hAnsi="宋体" w:cs="Arial"/>
          <w:color w:val="000000"/>
          <w:kern w:val="0"/>
          <w:sz w:val="24"/>
          <w:szCs w:val="24"/>
        </w:rPr>
        <w:t>18</w:t>
      </w:r>
      <w:r w:rsidRPr="000B6A97">
        <w:rPr>
          <w:rFonts w:ascii="宋体" w:eastAsia="宋体" w:hAnsi="宋体" w:cs="Courier New"/>
          <w:color w:val="000000"/>
          <w:kern w:val="0"/>
          <w:sz w:val="24"/>
          <w:szCs w:val="24"/>
        </w:rPr>
        <w:t>周岁的村民都有选举权和被选举权</w:t>
      </w:r>
      <w:r w:rsidRPr="000B6A97">
        <w:rPr>
          <w:rFonts w:ascii="宋体" w:eastAsia="宋体" w:hAnsi="宋体" w:cs="Arial"/>
          <w:color w:val="000000"/>
          <w:kern w:val="0"/>
          <w:sz w:val="24"/>
          <w:szCs w:val="24"/>
        </w:rPr>
        <w:t>(</w:t>
      </w:r>
      <w:r w:rsidRPr="000B6A97">
        <w:rPr>
          <w:rFonts w:ascii="宋体" w:eastAsia="宋体" w:hAnsi="宋体" w:cs="Courier New"/>
          <w:color w:val="000000"/>
          <w:kern w:val="0"/>
          <w:sz w:val="24"/>
          <w:szCs w:val="24"/>
        </w:rPr>
        <w:t>但是，依照法律被剥夺政治权利的人除外</w:t>
      </w:r>
      <w:r w:rsidRPr="000B6A97">
        <w:rPr>
          <w:rFonts w:ascii="宋体" w:eastAsia="宋体" w:hAnsi="宋体" w:cs="Arial"/>
          <w:color w:val="000000"/>
          <w:kern w:val="0"/>
          <w:sz w:val="24"/>
          <w:szCs w:val="24"/>
        </w:rPr>
        <w:t>)</w:t>
      </w:r>
      <w:r w:rsidRPr="000B6A97">
        <w:rPr>
          <w:rFonts w:ascii="宋体" w:eastAsia="宋体" w:hAnsi="宋体" w:cs="Courier New"/>
          <w:color w:val="000000"/>
          <w:kern w:val="0"/>
          <w:sz w:val="24"/>
          <w:szCs w:val="24"/>
        </w:rPr>
        <w:t>。为了保障广大村民依法行使选举权利，村民委员会选举前，应当对下列人员进行登记，列入参加选举的村民名单：</w:t>
      </w:r>
      <w:r w:rsidRPr="000B6A97">
        <w:rPr>
          <w:rFonts w:ascii="宋体" w:eastAsia="宋体" w:hAnsi="宋体" w:cs="Arial"/>
          <w:color w:val="000000"/>
          <w:kern w:val="0"/>
          <w:sz w:val="24"/>
          <w:szCs w:val="24"/>
        </w:rPr>
        <w:t>(1)</w:t>
      </w:r>
      <w:r w:rsidRPr="000B6A97">
        <w:rPr>
          <w:rFonts w:ascii="宋体" w:eastAsia="宋体" w:hAnsi="宋体" w:cs="Courier New"/>
          <w:color w:val="000000"/>
          <w:kern w:val="0"/>
          <w:sz w:val="24"/>
          <w:szCs w:val="24"/>
        </w:rPr>
        <w:t>户籍在本村并且在本村居住的村民。</w:t>
      </w:r>
      <w:r w:rsidRPr="000B6A97">
        <w:rPr>
          <w:rFonts w:ascii="宋体" w:eastAsia="宋体" w:hAnsi="宋体" w:cs="Arial"/>
          <w:color w:val="000000"/>
          <w:kern w:val="0"/>
          <w:sz w:val="24"/>
          <w:szCs w:val="24"/>
        </w:rPr>
        <w:t>(2)</w:t>
      </w:r>
      <w:r w:rsidRPr="000B6A97">
        <w:rPr>
          <w:rFonts w:ascii="宋体" w:eastAsia="宋体" w:hAnsi="宋体" w:cs="Courier New"/>
          <w:color w:val="000000"/>
          <w:kern w:val="0"/>
          <w:sz w:val="24"/>
          <w:szCs w:val="24"/>
        </w:rPr>
        <w:t>户籍在本村，不在本村居住，本人表示参加选举的村民。</w:t>
      </w:r>
      <w:r w:rsidRPr="000B6A97">
        <w:rPr>
          <w:rFonts w:ascii="宋体" w:eastAsia="宋体" w:hAnsi="宋体" w:cs="Arial"/>
          <w:color w:val="000000"/>
          <w:kern w:val="0"/>
          <w:sz w:val="24"/>
          <w:szCs w:val="24"/>
        </w:rPr>
        <w:t>(3)</w:t>
      </w:r>
      <w:r w:rsidRPr="000B6A97">
        <w:rPr>
          <w:rFonts w:ascii="宋体" w:eastAsia="宋体" w:hAnsi="宋体" w:cs="Courier New"/>
          <w:color w:val="000000"/>
          <w:kern w:val="0"/>
          <w:sz w:val="24"/>
          <w:szCs w:val="24"/>
        </w:rPr>
        <w:t>户籍不在本村，在本村居住一年以上，本人申请参加选举，并且经村民会议或者村民代表会议同意参加选举的公民。</w:t>
      </w:r>
    </w:p>
    <w:p w:rsidR="000B6A97" w:rsidRPr="002E7E0E" w:rsidRDefault="000B6A97"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Courier New" w:hint="eastAsia"/>
          <w:color w:val="000000"/>
          <w:kern w:val="0"/>
          <w:sz w:val="24"/>
          <w:szCs w:val="24"/>
        </w:rPr>
        <w:t>3</w:t>
      </w:r>
      <w:r w:rsidRPr="002E7E0E">
        <w:rPr>
          <w:rFonts w:ascii="宋体" w:eastAsia="宋体" w:hAnsi="宋体" w:cs="Courier New"/>
          <w:color w:val="000000"/>
          <w:kern w:val="0"/>
          <w:sz w:val="24"/>
          <w:szCs w:val="24"/>
        </w:rPr>
        <w:t>5.</w:t>
      </w:r>
      <w:r w:rsidRPr="000B6A97">
        <w:rPr>
          <w:rFonts w:ascii="宋体" w:eastAsia="宋体" w:hAnsi="宋体" w:cs="Courier New"/>
          <w:color w:val="000000"/>
          <w:kern w:val="0"/>
          <w:sz w:val="24"/>
          <w:szCs w:val="24"/>
        </w:rPr>
        <w:t>答案：</w:t>
      </w:r>
      <w:r w:rsidRPr="000B6A97">
        <w:rPr>
          <w:rFonts w:ascii="宋体" w:eastAsia="宋体" w:hAnsi="宋体" w:cs="Arial"/>
          <w:color w:val="000000"/>
          <w:kern w:val="0"/>
          <w:sz w:val="24"/>
          <w:szCs w:val="24"/>
        </w:rPr>
        <w:t>D</w:t>
      </w:r>
      <w:r w:rsidRPr="000B6A97">
        <w:rPr>
          <w:rFonts w:ascii="宋体" w:eastAsia="宋体" w:hAnsi="宋体" w:cs="Courier New"/>
          <w:color w:val="000000"/>
          <w:kern w:val="0"/>
          <w:sz w:val="24"/>
          <w:szCs w:val="24"/>
        </w:rPr>
        <w:t>解析：本题考查村民委员会成员的罢免。本村五分之一以上有选举权的村民或者三分之一以上的村民代表联名，可以提出罢免村民委员会成员的要求，启动罢免程序。</w:t>
      </w:r>
    </w:p>
    <w:p w:rsidR="000B6A97" w:rsidRPr="002E7E0E" w:rsidRDefault="000B6A97"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t>36.</w:t>
      </w:r>
      <w:r w:rsidRPr="000B6A97">
        <w:rPr>
          <w:rFonts w:ascii="宋体" w:eastAsia="宋体" w:hAnsi="宋体" w:cs="Courier New"/>
          <w:color w:val="000000"/>
          <w:kern w:val="0"/>
          <w:sz w:val="24"/>
          <w:szCs w:val="24"/>
        </w:rPr>
        <w:t>答案：</w:t>
      </w:r>
      <w:r w:rsidRPr="000B6A97">
        <w:rPr>
          <w:rFonts w:ascii="宋体" w:eastAsia="宋体" w:hAnsi="宋体" w:cs="Arial"/>
          <w:color w:val="000000"/>
          <w:kern w:val="0"/>
          <w:sz w:val="24"/>
          <w:szCs w:val="24"/>
        </w:rPr>
        <w:t>D</w:t>
      </w:r>
      <w:r w:rsidRPr="000B6A97">
        <w:rPr>
          <w:rFonts w:ascii="宋体" w:eastAsia="宋体" w:hAnsi="宋体" w:cs="Courier New"/>
          <w:color w:val="000000"/>
          <w:kern w:val="0"/>
          <w:sz w:val="24"/>
          <w:szCs w:val="24"/>
        </w:rPr>
        <w:t>解析：本题考查居民委员会的组织设置。新建住宅区居民入住率达到</w:t>
      </w:r>
      <w:r w:rsidRPr="000B6A97">
        <w:rPr>
          <w:rFonts w:ascii="宋体" w:eastAsia="宋体" w:hAnsi="宋体" w:cs="Arial"/>
          <w:color w:val="000000"/>
          <w:kern w:val="0"/>
          <w:sz w:val="24"/>
          <w:szCs w:val="24"/>
        </w:rPr>
        <w:t>50</w:t>
      </w:r>
      <w:r w:rsidRPr="000B6A97">
        <w:rPr>
          <w:rFonts w:ascii="宋体" w:eastAsia="宋体" w:hAnsi="宋体" w:cs="Courier New"/>
          <w:color w:val="000000"/>
          <w:kern w:val="0"/>
          <w:sz w:val="24"/>
          <w:szCs w:val="24"/>
        </w:rPr>
        <w:t>％的，应及时成立社区居民委员会．在此之前应成立居民小组或由相邻的社区居民委员会代管，实现对社区居民的全员管理和无缝隙管理。</w:t>
      </w:r>
    </w:p>
    <w:p w:rsidR="000B6A97" w:rsidRPr="002E7E0E" w:rsidRDefault="000B6A97" w:rsidP="002E7E0E">
      <w:pPr>
        <w:widowControl/>
        <w:shd w:val="clear" w:color="auto" w:fill="FFFFFF"/>
        <w:spacing w:line="400" w:lineRule="exact"/>
        <w:jc w:val="left"/>
        <w:rPr>
          <w:rFonts w:ascii="宋体" w:eastAsia="宋体" w:hAnsi="宋体" w:cs="Courier New"/>
          <w:color w:val="000000"/>
          <w:kern w:val="0"/>
          <w:sz w:val="24"/>
          <w:szCs w:val="24"/>
        </w:rPr>
      </w:pPr>
      <w:r w:rsidRPr="002E7E0E">
        <w:rPr>
          <w:rFonts w:ascii="宋体" w:eastAsia="宋体" w:hAnsi="宋体" w:cs="Arial"/>
          <w:color w:val="000000"/>
          <w:kern w:val="0"/>
          <w:sz w:val="24"/>
          <w:szCs w:val="24"/>
        </w:rPr>
        <w:t>37.</w:t>
      </w:r>
      <w:r w:rsidRPr="000B6A97">
        <w:rPr>
          <w:rFonts w:ascii="宋体" w:eastAsia="宋体" w:hAnsi="宋体" w:cs="Courier New"/>
          <w:color w:val="000000"/>
          <w:kern w:val="0"/>
          <w:sz w:val="24"/>
          <w:szCs w:val="24"/>
        </w:rPr>
        <w:t>答案：</w:t>
      </w:r>
      <w:r w:rsidRPr="000B6A97">
        <w:rPr>
          <w:rFonts w:ascii="宋体" w:eastAsia="宋体" w:hAnsi="宋体" w:cs="Arial"/>
          <w:color w:val="000000"/>
          <w:kern w:val="0"/>
          <w:sz w:val="24"/>
          <w:szCs w:val="24"/>
        </w:rPr>
        <w:t>C</w:t>
      </w:r>
      <w:r w:rsidRPr="000B6A97">
        <w:rPr>
          <w:rFonts w:ascii="宋体" w:eastAsia="宋体" w:hAnsi="宋体" w:cs="Courier New"/>
          <w:color w:val="000000"/>
          <w:kern w:val="0"/>
          <w:sz w:val="24"/>
          <w:szCs w:val="24"/>
        </w:rPr>
        <w:t>解析：本题考查社区综合服务设施建设。老城区和已建成居住区没有社区居民委员会工作用房和居民公益性服务设施的或者不能满足需要的，由区</w:t>
      </w:r>
      <w:r w:rsidRPr="000B6A97">
        <w:rPr>
          <w:rFonts w:ascii="宋体" w:eastAsia="宋体" w:hAnsi="宋体" w:cs="Arial"/>
          <w:color w:val="000000"/>
          <w:kern w:val="0"/>
          <w:sz w:val="24"/>
          <w:szCs w:val="24"/>
        </w:rPr>
        <w:t>(</w:t>
      </w:r>
      <w:r w:rsidRPr="000B6A97">
        <w:rPr>
          <w:rFonts w:ascii="宋体" w:eastAsia="宋体" w:hAnsi="宋体" w:cs="Courier New"/>
          <w:color w:val="000000"/>
          <w:kern w:val="0"/>
          <w:sz w:val="24"/>
          <w:szCs w:val="24"/>
        </w:rPr>
        <w:t>县、市</w:t>
      </w:r>
      <w:r w:rsidRPr="000B6A97">
        <w:rPr>
          <w:rFonts w:ascii="宋体" w:eastAsia="宋体" w:hAnsi="宋体" w:cs="Arial"/>
          <w:color w:val="000000"/>
          <w:kern w:val="0"/>
          <w:sz w:val="24"/>
          <w:szCs w:val="24"/>
        </w:rPr>
        <w:t>)</w:t>
      </w:r>
      <w:r w:rsidRPr="000B6A97">
        <w:rPr>
          <w:rFonts w:ascii="宋体" w:eastAsia="宋体" w:hAnsi="宋体" w:cs="Courier New"/>
          <w:color w:val="000000"/>
          <w:kern w:val="0"/>
          <w:sz w:val="24"/>
          <w:szCs w:val="24"/>
        </w:rPr>
        <w:t>人民政府负责建设，也可以从其他社区设施中调剂置换，或者以购买、租借等方式解决，所需资金由地方各级人民政府统筹解决。</w:t>
      </w:r>
    </w:p>
    <w:p w:rsidR="000B6A97" w:rsidRPr="002E7E0E" w:rsidRDefault="000B6A97"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t>38.</w:t>
      </w:r>
      <w:r w:rsidRPr="000B6A97">
        <w:rPr>
          <w:rFonts w:ascii="宋体" w:eastAsia="宋体" w:hAnsi="宋体" w:cs="Courier New"/>
          <w:color w:val="000000"/>
          <w:kern w:val="0"/>
          <w:sz w:val="24"/>
          <w:szCs w:val="24"/>
        </w:rPr>
        <w:t>答案：</w:t>
      </w:r>
      <w:r w:rsidRPr="000B6A97">
        <w:rPr>
          <w:rFonts w:ascii="宋体" w:eastAsia="宋体" w:hAnsi="宋体" w:cs="Arial"/>
          <w:color w:val="000000"/>
          <w:kern w:val="0"/>
          <w:sz w:val="24"/>
          <w:szCs w:val="24"/>
        </w:rPr>
        <w:t>C</w:t>
      </w:r>
      <w:r w:rsidRPr="000B6A97">
        <w:rPr>
          <w:rFonts w:ascii="宋体" w:eastAsia="宋体" w:hAnsi="宋体" w:cs="Courier New"/>
          <w:color w:val="000000"/>
          <w:kern w:val="0"/>
          <w:sz w:val="24"/>
          <w:szCs w:val="24"/>
        </w:rPr>
        <w:t>解析：本题考查社区信息化建设。社区公共服务综合信息平台建设的总体目标：到</w:t>
      </w:r>
      <w:r w:rsidRPr="000B6A97">
        <w:rPr>
          <w:rFonts w:ascii="宋体" w:eastAsia="宋体" w:hAnsi="宋体" w:cs="Arial"/>
          <w:color w:val="000000"/>
          <w:kern w:val="0"/>
          <w:sz w:val="24"/>
          <w:szCs w:val="24"/>
        </w:rPr>
        <w:t>“</w:t>
      </w:r>
      <w:r w:rsidRPr="000B6A97">
        <w:rPr>
          <w:rFonts w:ascii="宋体" w:eastAsia="宋体" w:hAnsi="宋体" w:cs="Courier New"/>
          <w:color w:val="000000"/>
          <w:kern w:val="0"/>
          <w:sz w:val="24"/>
          <w:szCs w:val="24"/>
        </w:rPr>
        <w:t>十二五</w:t>
      </w:r>
      <w:r w:rsidRPr="000B6A97">
        <w:rPr>
          <w:rFonts w:ascii="宋体" w:eastAsia="宋体" w:hAnsi="宋体" w:cs="Arial"/>
          <w:color w:val="000000"/>
          <w:kern w:val="0"/>
          <w:sz w:val="24"/>
          <w:szCs w:val="24"/>
        </w:rPr>
        <w:t>”</w:t>
      </w:r>
      <w:r w:rsidRPr="000B6A97">
        <w:rPr>
          <w:rFonts w:ascii="宋体" w:eastAsia="宋体" w:hAnsi="宋体" w:cs="Courier New"/>
          <w:color w:val="000000"/>
          <w:kern w:val="0"/>
          <w:sz w:val="24"/>
          <w:szCs w:val="24"/>
        </w:rPr>
        <w:t>期末．社区公共服务综合信息平台建设试点工作全面推开；到</w:t>
      </w:r>
      <w:r w:rsidRPr="000B6A97">
        <w:rPr>
          <w:rFonts w:ascii="宋体" w:eastAsia="宋体" w:hAnsi="宋体" w:cs="Arial"/>
          <w:color w:val="000000"/>
          <w:kern w:val="0"/>
          <w:sz w:val="24"/>
          <w:szCs w:val="24"/>
        </w:rPr>
        <w:t>2020</w:t>
      </w:r>
      <w:r w:rsidRPr="000B6A97">
        <w:rPr>
          <w:rFonts w:ascii="宋体" w:eastAsia="宋体" w:hAnsi="宋体" w:cs="Courier New"/>
          <w:color w:val="000000"/>
          <w:kern w:val="0"/>
          <w:sz w:val="24"/>
          <w:szCs w:val="24"/>
        </w:rPr>
        <w:t>年，除部分不具备条件的地区外，全国大部分街道</w:t>
      </w:r>
      <w:proofErr w:type="gramStart"/>
      <w:r w:rsidRPr="000B6A97">
        <w:rPr>
          <w:rFonts w:ascii="宋体" w:eastAsia="宋体" w:hAnsi="宋体" w:cs="Courier New"/>
          <w:color w:val="000000"/>
          <w:kern w:val="0"/>
          <w:sz w:val="24"/>
          <w:szCs w:val="24"/>
        </w:rPr>
        <w:t>均应用</w:t>
      </w:r>
      <w:proofErr w:type="gramEnd"/>
      <w:r w:rsidRPr="000B6A97">
        <w:rPr>
          <w:rFonts w:ascii="宋体" w:eastAsia="宋体" w:hAnsi="宋体" w:cs="Courier New"/>
          <w:color w:val="000000"/>
          <w:kern w:val="0"/>
          <w:sz w:val="24"/>
          <w:szCs w:val="24"/>
        </w:rPr>
        <w:t>社区公共服务综合信息平台，乡镇应用比例大幅提高，政府基本公共服务事项主要依托社区公共服务综合信息平台统一办理，逐步实现社区公共服务事项的全人群覆盖、</w:t>
      </w:r>
      <w:r w:rsidRPr="000B6A97">
        <w:rPr>
          <w:rFonts w:ascii="宋体" w:eastAsia="宋体" w:hAnsi="宋体" w:cs="Courier New"/>
          <w:color w:val="000000"/>
          <w:kern w:val="0"/>
          <w:sz w:val="24"/>
          <w:szCs w:val="24"/>
        </w:rPr>
        <w:lastRenderedPageBreak/>
        <w:t>全口径集成和全区域通办，切实改善社区信息技术装备条件，提高社区管理运行效率，增强部门协同服务能力，提升居民群众使用率和满意度。</w:t>
      </w:r>
    </w:p>
    <w:p w:rsidR="000B6A97" w:rsidRPr="002E7E0E" w:rsidRDefault="000B6A97" w:rsidP="002E7E0E">
      <w:pPr>
        <w:widowControl/>
        <w:shd w:val="clear" w:color="auto" w:fill="FFFFFF"/>
        <w:spacing w:line="400" w:lineRule="exact"/>
        <w:jc w:val="left"/>
        <w:rPr>
          <w:rFonts w:ascii="宋体" w:eastAsia="宋体" w:hAnsi="宋体" w:cs="Courier New"/>
          <w:color w:val="000000"/>
          <w:kern w:val="0"/>
          <w:sz w:val="24"/>
          <w:szCs w:val="24"/>
        </w:rPr>
      </w:pPr>
      <w:r w:rsidRPr="002E7E0E">
        <w:rPr>
          <w:rFonts w:ascii="宋体" w:eastAsia="宋体" w:hAnsi="宋体" w:cs="Arial"/>
          <w:color w:val="000000"/>
          <w:kern w:val="0"/>
          <w:sz w:val="24"/>
          <w:szCs w:val="24"/>
        </w:rPr>
        <w:t>39.</w:t>
      </w:r>
      <w:r w:rsidRPr="000B6A97">
        <w:rPr>
          <w:rFonts w:ascii="宋体" w:eastAsia="宋体" w:hAnsi="宋体" w:cs="Courier New"/>
          <w:color w:val="000000"/>
          <w:kern w:val="0"/>
          <w:sz w:val="24"/>
          <w:szCs w:val="24"/>
        </w:rPr>
        <w:t>答案：</w:t>
      </w:r>
      <w:r w:rsidRPr="000B6A97">
        <w:rPr>
          <w:rFonts w:ascii="宋体" w:eastAsia="宋体" w:hAnsi="宋体" w:cs="Arial"/>
          <w:color w:val="000000"/>
          <w:kern w:val="0"/>
          <w:sz w:val="24"/>
          <w:szCs w:val="24"/>
        </w:rPr>
        <w:t>B</w:t>
      </w:r>
      <w:r w:rsidRPr="000B6A97">
        <w:rPr>
          <w:rFonts w:ascii="宋体" w:eastAsia="宋体" w:hAnsi="宋体" w:cs="Courier New"/>
          <w:color w:val="000000"/>
          <w:kern w:val="0"/>
          <w:sz w:val="24"/>
          <w:szCs w:val="24"/>
        </w:rPr>
        <w:t>解析：本题考查社区服务体系建设目标。《社区服务体系建设规划</w:t>
      </w:r>
      <w:r w:rsidRPr="000B6A97">
        <w:rPr>
          <w:rFonts w:ascii="宋体" w:eastAsia="宋体" w:hAnsi="宋体" w:cs="Arial"/>
          <w:color w:val="000000"/>
          <w:kern w:val="0"/>
          <w:sz w:val="24"/>
          <w:szCs w:val="24"/>
        </w:rPr>
        <w:t>(2011—2015</w:t>
      </w:r>
      <w:r w:rsidRPr="000B6A97">
        <w:rPr>
          <w:rFonts w:ascii="宋体" w:eastAsia="宋体" w:hAnsi="宋体" w:cs="Courier New"/>
          <w:color w:val="000000"/>
          <w:kern w:val="0"/>
          <w:sz w:val="24"/>
          <w:szCs w:val="24"/>
        </w:rPr>
        <w:t>年</w:t>
      </w:r>
      <w:r w:rsidRPr="000B6A97">
        <w:rPr>
          <w:rFonts w:ascii="宋体" w:eastAsia="宋体" w:hAnsi="宋体" w:cs="Arial"/>
          <w:color w:val="000000"/>
          <w:kern w:val="0"/>
          <w:sz w:val="24"/>
          <w:szCs w:val="24"/>
        </w:rPr>
        <w:t>)</w:t>
      </w:r>
      <w:r w:rsidRPr="000B6A97">
        <w:rPr>
          <w:rFonts w:ascii="宋体" w:eastAsia="宋体" w:hAnsi="宋体" w:cs="Courier New"/>
          <w:color w:val="000000"/>
          <w:kern w:val="0"/>
          <w:sz w:val="24"/>
          <w:szCs w:val="24"/>
        </w:rPr>
        <w:t>》规定，每个社区应拥有</w:t>
      </w:r>
      <w:r w:rsidRPr="000B6A97">
        <w:rPr>
          <w:rFonts w:ascii="宋体" w:eastAsia="宋体" w:hAnsi="宋体" w:cs="Arial"/>
          <w:color w:val="000000"/>
          <w:kern w:val="0"/>
          <w:sz w:val="24"/>
          <w:szCs w:val="24"/>
        </w:rPr>
        <w:t>5</w:t>
      </w:r>
      <w:r w:rsidRPr="000B6A97">
        <w:rPr>
          <w:rFonts w:ascii="宋体" w:eastAsia="宋体" w:hAnsi="宋体" w:cs="Courier New"/>
          <w:color w:val="000000"/>
          <w:kern w:val="0"/>
          <w:sz w:val="24"/>
          <w:szCs w:val="24"/>
        </w:rPr>
        <w:t>个以上的社区社会组织，故</w:t>
      </w:r>
      <w:r w:rsidRPr="000B6A97">
        <w:rPr>
          <w:rFonts w:ascii="宋体" w:eastAsia="宋体" w:hAnsi="宋体" w:cs="Arial"/>
          <w:color w:val="000000"/>
          <w:kern w:val="0"/>
          <w:sz w:val="24"/>
          <w:szCs w:val="24"/>
        </w:rPr>
        <w:t>A</w:t>
      </w:r>
      <w:r w:rsidRPr="000B6A97">
        <w:rPr>
          <w:rFonts w:ascii="宋体" w:eastAsia="宋体" w:hAnsi="宋体" w:cs="Courier New"/>
          <w:color w:val="000000"/>
          <w:kern w:val="0"/>
          <w:sz w:val="24"/>
          <w:szCs w:val="24"/>
        </w:rPr>
        <w:t>项错误。每个社区应拥有</w:t>
      </w:r>
      <w:r w:rsidRPr="000B6A97">
        <w:rPr>
          <w:rFonts w:ascii="宋体" w:eastAsia="宋体" w:hAnsi="宋体" w:cs="Arial"/>
          <w:color w:val="000000"/>
          <w:kern w:val="0"/>
          <w:sz w:val="24"/>
          <w:szCs w:val="24"/>
        </w:rPr>
        <w:t>5</w:t>
      </w:r>
      <w:r w:rsidRPr="000B6A97">
        <w:rPr>
          <w:rFonts w:ascii="宋体" w:eastAsia="宋体" w:hAnsi="宋体" w:cs="Courier New"/>
          <w:color w:val="000000"/>
          <w:kern w:val="0"/>
          <w:sz w:val="24"/>
          <w:szCs w:val="24"/>
        </w:rPr>
        <w:t>支以上的志愿者服务队伍，故</w:t>
      </w:r>
      <w:r w:rsidRPr="000B6A97">
        <w:rPr>
          <w:rFonts w:ascii="宋体" w:eastAsia="宋体" w:hAnsi="宋体" w:cs="Arial"/>
          <w:color w:val="000000"/>
          <w:kern w:val="0"/>
          <w:sz w:val="24"/>
          <w:szCs w:val="24"/>
        </w:rPr>
        <w:t>C</w:t>
      </w:r>
      <w:r w:rsidRPr="000B6A97">
        <w:rPr>
          <w:rFonts w:ascii="宋体" w:eastAsia="宋体" w:hAnsi="宋体" w:cs="Courier New"/>
          <w:color w:val="000000"/>
          <w:kern w:val="0"/>
          <w:sz w:val="24"/>
          <w:szCs w:val="24"/>
        </w:rPr>
        <w:t>项错误。每百户居民拥有的社区服务设施面积不应低于</w:t>
      </w:r>
      <w:r w:rsidRPr="000B6A97">
        <w:rPr>
          <w:rFonts w:ascii="宋体" w:eastAsia="宋体" w:hAnsi="宋体" w:cs="Arial"/>
          <w:color w:val="000000"/>
          <w:kern w:val="0"/>
          <w:sz w:val="24"/>
          <w:szCs w:val="24"/>
        </w:rPr>
        <w:t>20</w:t>
      </w:r>
      <w:r w:rsidRPr="000B6A97">
        <w:rPr>
          <w:rFonts w:ascii="宋体" w:eastAsia="宋体" w:hAnsi="宋体" w:cs="Courier New"/>
          <w:color w:val="000000"/>
          <w:kern w:val="0"/>
          <w:sz w:val="24"/>
          <w:szCs w:val="24"/>
        </w:rPr>
        <w:t>平方米，故</w:t>
      </w:r>
      <w:r w:rsidRPr="000B6A97">
        <w:rPr>
          <w:rFonts w:ascii="宋体" w:eastAsia="宋体" w:hAnsi="宋体" w:cs="Arial"/>
          <w:color w:val="000000"/>
          <w:kern w:val="0"/>
          <w:sz w:val="24"/>
          <w:szCs w:val="24"/>
        </w:rPr>
        <w:t>D</w:t>
      </w:r>
      <w:r w:rsidRPr="000B6A97">
        <w:rPr>
          <w:rFonts w:ascii="宋体" w:eastAsia="宋体" w:hAnsi="宋体" w:cs="Courier New"/>
          <w:color w:val="000000"/>
          <w:kern w:val="0"/>
          <w:sz w:val="24"/>
          <w:szCs w:val="24"/>
        </w:rPr>
        <w:t>项错误。</w:t>
      </w:r>
    </w:p>
    <w:p w:rsidR="000B6A97" w:rsidRPr="002E7E0E" w:rsidRDefault="000B6A97"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t>40.</w:t>
      </w:r>
      <w:r w:rsidRPr="000B6A97">
        <w:rPr>
          <w:rFonts w:ascii="宋体" w:eastAsia="宋体" w:hAnsi="宋体" w:cs="Courier New"/>
          <w:color w:val="000000"/>
          <w:kern w:val="0"/>
          <w:sz w:val="24"/>
          <w:szCs w:val="24"/>
        </w:rPr>
        <w:t>答案：</w:t>
      </w:r>
      <w:r w:rsidRPr="000B6A97">
        <w:rPr>
          <w:rFonts w:ascii="宋体" w:eastAsia="宋体" w:hAnsi="宋体" w:cs="Arial"/>
          <w:color w:val="000000"/>
          <w:kern w:val="0"/>
          <w:sz w:val="24"/>
          <w:szCs w:val="24"/>
        </w:rPr>
        <w:t>C</w:t>
      </w:r>
      <w:r w:rsidRPr="000B6A97">
        <w:rPr>
          <w:rFonts w:ascii="宋体" w:eastAsia="宋体" w:hAnsi="宋体" w:cs="Courier New"/>
          <w:color w:val="000000"/>
          <w:kern w:val="0"/>
          <w:sz w:val="24"/>
          <w:szCs w:val="24"/>
        </w:rPr>
        <w:t>解析：本题考查公益性捐赠税前扣除规定。《全国性社会团体公益性捐赠税前扣除资格初审暂行办法》中，对经民政部批准登记的社会团体法人，明确规定了</w:t>
      </w:r>
      <w:r w:rsidRPr="000B6A97">
        <w:rPr>
          <w:rFonts w:ascii="宋体" w:eastAsia="宋体" w:hAnsi="宋体" w:cs="Arial"/>
          <w:color w:val="000000"/>
          <w:kern w:val="0"/>
          <w:sz w:val="24"/>
          <w:szCs w:val="24"/>
        </w:rPr>
        <w:t>“</w:t>
      </w:r>
      <w:r w:rsidRPr="000B6A97">
        <w:rPr>
          <w:rFonts w:ascii="宋体" w:eastAsia="宋体" w:hAnsi="宋体" w:cs="Courier New"/>
          <w:color w:val="000000"/>
          <w:kern w:val="0"/>
          <w:sz w:val="24"/>
          <w:szCs w:val="24"/>
        </w:rPr>
        <w:t>不属于</w:t>
      </w:r>
      <w:r w:rsidRPr="000B6A97">
        <w:rPr>
          <w:rFonts w:ascii="宋体" w:eastAsia="宋体" w:hAnsi="宋体" w:cs="Arial"/>
          <w:color w:val="000000"/>
          <w:kern w:val="0"/>
          <w:sz w:val="24"/>
          <w:szCs w:val="24"/>
        </w:rPr>
        <w:t>”</w:t>
      </w:r>
      <w:r w:rsidRPr="000B6A97">
        <w:rPr>
          <w:rFonts w:ascii="宋体" w:eastAsia="宋体" w:hAnsi="宋体" w:cs="Courier New"/>
          <w:color w:val="000000"/>
          <w:kern w:val="0"/>
          <w:sz w:val="24"/>
          <w:szCs w:val="24"/>
        </w:rPr>
        <w:t>公益性捐赠税前扣除资格的认定范围的</w:t>
      </w:r>
      <w:r w:rsidRPr="000B6A97">
        <w:rPr>
          <w:rFonts w:ascii="宋体" w:eastAsia="宋体" w:hAnsi="宋体" w:cs="Arial"/>
          <w:color w:val="000000"/>
          <w:kern w:val="0"/>
          <w:sz w:val="24"/>
          <w:szCs w:val="24"/>
        </w:rPr>
        <w:t>4</w:t>
      </w:r>
      <w:r w:rsidRPr="000B6A97">
        <w:rPr>
          <w:rFonts w:ascii="宋体" w:eastAsia="宋体" w:hAnsi="宋体" w:cs="Courier New"/>
          <w:color w:val="000000"/>
          <w:kern w:val="0"/>
          <w:sz w:val="24"/>
          <w:szCs w:val="24"/>
        </w:rPr>
        <w:t>类社会团体：</w:t>
      </w:r>
      <w:r w:rsidRPr="000B6A97">
        <w:rPr>
          <w:rFonts w:ascii="宋体" w:eastAsia="宋体" w:hAnsi="宋体" w:cs="Arial"/>
          <w:color w:val="000000"/>
          <w:kern w:val="0"/>
          <w:sz w:val="24"/>
          <w:szCs w:val="24"/>
        </w:rPr>
        <w:t>(1)</w:t>
      </w:r>
      <w:r w:rsidRPr="000B6A97">
        <w:rPr>
          <w:rFonts w:ascii="宋体" w:eastAsia="宋体" w:hAnsi="宋体" w:cs="Courier New"/>
          <w:color w:val="000000"/>
          <w:kern w:val="0"/>
          <w:sz w:val="24"/>
          <w:szCs w:val="24"/>
        </w:rPr>
        <w:t>以企业、事业单位为会员主体和服务对象的行业协会、商会等行业性社会团体。</w:t>
      </w:r>
      <w:r w:rsidRPr="000B6A97">
        <w:rPr>
          <w:rFonts w:ascii="宋体" w:eastAsia="宋体" w:hAnsi="宋体" w:cs="Arial"/>
          <w:color w:val="000000"/>
          <w:kern w:val="0"/>
          <w:sz w:val="24"/>
          <w:szCs w:val="24"/>
        </w:rPr>
        <w:t>(2)</w:t>
      </w:r>
      <w:r w:rsidRPr="000B6A97">
        <w:rPr>
          <w:rFonts w:ascii="宋体" w:eastAsia="宋体" w:hAnsi="宋体" w:cs="Courier New"/>
          <w:color w:val="000000"/>
          <w:kern w:val="0"/>
          <w:sz w:val="24"/>
          <w:szCs w:val="24"/>
        </w:rPr>
        <w:t>以从事同一职业或者具有相同职务称谓、职业资格或者执业资格的自然人为会员主体和服务对象的职业性、专业性社会团体。</w:t>
      </w:r>
      <w:r w:rsidRPr="000B6A97">
        <w:rPr>
          <w:rFonts w:ascii="宋体" w:eastAsia="宋体" w:hAnsi="宋体" w:cs="Arial"/>
          <w:color w:val="000000"/>
          <w:kern w:val="0"/>
          <w:sz w:val="24"/>
          <w:szCs w:val="24"/>
        </w:rPr>
        <w:t>(3)</w:t>
      </w:r>
      <w:r w:rsidRPr="000B6A97">
        <w:rPr>
          <w:rFonts w:ascii="宋体" w:eastAsia="宋体" w:hAnsi="宋体" w:cs="Courier New"/>
          <w:color w:val="000000"/>
          <w:kern w:val="0"/>
          <w:sz w:val="24"/>
          <w:szCs w:val="24"/>
        </w:rPr>
        <w:t>以具有相同或者相近的教育背景、职业经历、兴趣爱好的自然人为会员主体和服务对象的联谊性、联合性社会团体。</w:t>
      </w:r>
      <w:r w:rsidRPr="000B6A97">
        <w:rPr>
          <w:rFonts w:ascii="宋体" w:eastAsia="宋体" w:hAnsi="宋体" w:cs="Arial"/>
          <w:color w:val="000000"/>
          <w:kern w:val="0"/>
          <w:sz w:val="24"/>
          <w:szCs w:val="24"/>
        </w:rPr>
        <w:t>(4)</w:t>
      </w:r>
      <w:r w:rsidRPr="000B6A97">
        <w:rPr>
          <w:rFonts w:ascii="宋体" w:eastAsia="宋体" w:hAnsi="宋体" w:cs="Courier New"/>
          <w:color w:val="000000"/>
          <w:kern w:val="0"/>
          <w:sz w:val="24"/>
          <w:szCs w:val="24"/>
        </w:rPr>
        <w:t>经批准参照公务员管理，工作人员工资福利由国家财政拨款，业务活动由国家财政资金支持的社会团体。故</w:t>
      </w:r>
      <w:r w:rsidRPr="000B6A97">
        <w:rPr>
          <w:rFonts w:ascii="宋体" w:eastAsia="宋体" w:hAnsi="宋体" w:cs="Arial"/>
          <w:color w:val="000000"/>
          <w:kern w:val="0"/>
          <w:sz w:val="24"/>
          <w:szCs w:val="24"/>
        </w:rPr>
        <w:t>A</w:t>
      </w:r>
      <w:r w:rsidRPr="000B6A97">
        <w:rPr>
          <w:rFonts w:ascii="宋体" w:eastAsia="宋体" w:hAnsi="宋体" w:cs="Courier New"/>
          <w:color w:val="000000"/>
          <w:kern w:val="0"/>
          <w:sz w:val="24"/>
          <w:szCs w:val="24"/>
        </w:rPr>
        <w:t>、</w:t>
      </w:r>
      <w:r w:rsidRPr="000B6A97">
        <w:rPr>
          <w:rFonts w:ascii="宋体" w:eastAsia="宋体" w:hAnsi="宋体" w:cs="Arial"/>
          <w:color w:val="000000"/>
          <w:kern w:val="0"/>
          <w:sz w:val="24"/>
          <w:szCs w:val="24"/>
        </w:rPr>
        <w:t>B</w:t>
      </w:r>
      <w:r w:rsidRPr="000B6A97">
        <w:rPr>
          <w:rFonts w:ascii="宋体" w:eastAsia="宋体" w:hAnsi="宋体" w:cs="Courier New"/>
          <w:color w:val="000000"/>
          <w:kern w:val="0"/>
          <w:sz w:val="24"/>
          <w:szCs w:val="24"/>
        </w:rPr>
        <w:t>选项不享受税收优惠。捐赠额未超过纳税义务人申报的应纳税所得额</w:t>
      </w:r>
      <w:r w:rsidRPr="000B6A97">
        <w:rPr>
          <w:rFonts w:ascii="宋体" w:eastAsia="宋体" w:hAnsi="宋体" w:cs="Arial"/>
          <w:color w:val="000000"/>
          <w:kern w:val="0"/>
          <w:sz w:val="24"/>
          <w:szCs w:val="24"/>
        </w:rPr>
        <w:t>30</w:t>
      </w:r>
      <w:r w:rsidRPr="000B6A97">
        <w:rPr>
          <w:rFonts w:ascii="宋体" w:eastAsia="宋体" w:hAnsi="宋体" w:cs="Courier New"/>
          <w:color w:val="000000"/>
          <w:kern w:val="0"/>
          <w:sz w:val="24"/>
          <w:szCs w:val="24"/>
        </w:rPr>
        <w:t>％的部分，可以从其应纳税所得额中扣除，故</w:t>
      </w:r>
      <w:r w:rsidRPr="000B6A97">
        <w:rPr>
          <w:rFonts w:ascii="宋体" w:eastAsia="宋体" w:hAnsi="宋体" w:cs="Arial"/>
          <w:color w:val="000000"/>
          <w:kern w:val="0"/>
          <w:sz w:val="24"/>
          <w:szCs w:val="24"/>
        </w:rPr>
        <w:t>D</w:t>
      </w:r>
      <w:r w:rsidRPr="000B6A97">
        <w:rPr>
          <w:rFonts w:ascii="宋体" w:eastAsia="宋体" w:hAnsi="宋体" w:cs="Courier New"/>
          <w:color w:val="000000"/>
          <w:kern w:val="0"/>
          <w:sz w:val="24"/>
          <w:szCs w:val="24"/>
        </w:rPr>
        <w:t>选项也不享受税收优惠。</w:t>
      </w:r>
    </w:p>
    <w:p w:rsidR="002E7E0E" w:rsidRPr="002E7E0E" w:rsidRDefault="000B6A97" w:rsidP="002E7E0E">
      <w:pPr>
        <w:widowControl/>
        <w:shd w:val="clear" w:color="auto" w:fill="FFFFFF"/>
        <w:spacing w:line="400" w:lineRule="exact"/>
        <w:jc w:val="left"/>
        <w:rPr>
          <w:rFonts w:ascii="宋体" w:eastAsia="宋体" w:hAnsi="宋体" w:cs="Courier New"/>
          <w:color w:val="000000"/>
          <w:kern w:val="0"/>
          <w:sz w:val="24"/>
          <w:szCs w:val="24"/>
        </w:rPr>
      </w:pPr>
      <w:r w:rsidRPr="002E7E0E">
        <w:rPr>
          <w:rFonts w:ascii="宋体" w:eastAsia="宋体" w:hAnsi="宋体" w:cs="Arial"/>
          <w:color w:val="000000"/>
          <w:kern w:val="0"/>
          <w:sz w:val="24"/>
          <w:szCs w:val="24"/>
        </w:rPr>
        <w:t>41.</w:t>
      </w:r>
      <w:r w:rsidRPr="000B6A97">
        <w:rPr>
          <w:rFonts w:ascii="宋体" w:eastAsia="宋体" w:hAnsi="宋体" w:cs="Courier New"/>
          <w:color w:val="000000"/>
          <w:kern w:val="0"/>
          <w:sz w:val="24"/>
          <w:szCs w:val="24"/>
        </w:rPr>
        <w:t>答案：</w:t>
      </w:r>
      <w:r w:rsidRPr="000B6A97">
        <w:rPr>
          <w:rFonts w:ascii="宋体" w:eastAsia="宋体" w:hAnsi="宋体" w:cs="Arial"/>
          <w:color w:val="000000"/>
          <w:kern w:val="0"/>
          <w:sz w:val="24"/>
          <w:szCs w:val="24"/>
        </w:rPr>
        <w:t>D</w:t>
      </w:r>
      <w:r w:rsidRPr="000B6A97">
        <w:rPr>
          <w:rFonts w:ascii="宋体" w:eastAsia="宋体" w:hAnsi="宋体" w:cs="Courier New"/>
          <w:color w:val="000000"/>
          <w:kern w:val="0"/>
          <w:sz w:val="24"/>
          <w:szCs w:val="24"/>
        </w:rPr>
        <w:t>解析：本题考查志愿服务记录。</w:t>
      </w:r>
      <w:r w:rsidRPr="000B6A97">
        <w:rPr>
          <w:rFonts w:ascii="宋体" w:eastAsia="宋体" w:hAnsi="宋体" w:cs="Arial"/>
          <w:color w:val="000000"/>
          <w:kern w:val="0"/>
          <w:sz w:val="24"/>
          <w:szCs w:val="24"/>
        </w:rPr>
        <w:t>A</w:t>
      </w:r>
      <w:r w:rsidRPr="000B6A97">
        <w:rPr>
          <w:rFonts w:ascii="宋体" w:eastAsia="宋体" w:hAnsi="宋体" w:cs="Courier New"/>
          <w:color w:val="000000"/>
          <w:kern w:val="0"/>
          <w:sz w:val="24"/>
          <w:szCs w:val="24"/>
        </w:rPr>
        <w:t>项，志愿服务时间是指志愿者实际提供志愿服务的时间，以小时为计量单位，不包括往返交通时间。</w:t>
      </w:r>
      <w:r w:rsidRPr="000B6A97">
        <w:rPr>
          <w:rFonts w:ascii="宋体" w:eastAsia="宋体" w:hAnsi="宋体" w:cs="Arial"/>
          <w:color w:val="000000"/>
          <w:kern w:val="0"/>
          <w:sz w:val="24"/>
          <w:szCs w:val="24"/>
        </w:rPr>
        <w:t>B</w:t>
      </w:r>
      <w:r w:rsidRPr="000B6A97">
        <w:rPr>
          <w:rFonts w:ascii="宋体" w:eastAsia="宋体" w:hAnsi="宋体" w:cs="Courier New"/>
          <w:color w:val="000000"/>
          <w:kern w:val="0"/>
          <w:sz w:val="24"/>
          <w:szCs w:val="24"/>
        </w:rPr>
        <w:t>项，志愿者组织、公益慈善类组织和社会服务机构将志愿服务信息记入志愿服务记录前，应当在本组织或机构内进行公示，接受社会监督，公示时间不得少于</w:t>
      </w:r>
      <w:r w:rsidRPr="000B6A97">
        <w:rPr>
          <w:rFonts w:ascii="宋体" w:eastAsia="宋体" w:hAnsi="宋体" w:cs="Arial"/>
          <w:color w:val="000000"/>
          <w:kern w:val="0"/>
          <w:sz w:val="24"/>
          <w:szCs w:val="24"/>
        </w:rPr>
        <w:t>3</w:t>
      </w:r>
      <w:r w:rsidRPr="000B6A97">
        <w:rPr>
          <w:rFonts w:ascii="宋体" w:eastAsia="宋体" w:hAnsi="宋体" w:cs="Courier New"/>
          <w:color w:val="000000"/>
          <w:kern w:val="0"/>
          <w:sz w:val="24"/>
          <w:szCs w:val="24"/>
        </w:rPr>
        <w:t>个工作日。</w:t>
      </w:r>
      <w:r w:rsidRPr="000B6A97">
        <w:rPr>
          <w:rFonts w:ascii="宋体" w:eastAsia="宋体" w:hAnsi="宋体" w:cs="Arial"/>
          <w:color w:val="000000"/>
          <w:kern w:val="0"/>
          <w:sz w:val="24"/>
          <w:szCs w:val="24"/>
        </w:rPr>
        <w:t>C</w:t>
      </w:r>
      <w:r w:rsidRPr="000B6A97">
        <w:rPr>
          <w:rFonts w:ascii="宋体" w:eastAsia="宋体" w:hAnsi="宋体" w:cs="Courier New"/>
          <w:color w:val="000000"/>
          <w:kern w:val="0"/>
          <w:sz w:val="24"/>
          <w:szCs w:val="24"/>
        </w:rPr>
        <w:t>项，志愿服务记录应当长期妥善保存。</w:t>
      </w:r>
    </w:p>
    <w:p w:rsidR="002E7E0E" w:rsidRPr="002E7E0E" w:rsidRDefault="002E7E0E"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t>42.</w:t>
      </w:r>
      <w:r w:rsidR="000B6A97" w:rsidRPr="000B6A97">
        <w:rPr>
          <w:rFonts w:ascii="宋体" w:eastAsia="宋体" w:hAnsi="宋体" w:cs="Courier New"/>
          <w:color w:val="000000"/>
          <w:kern w:val="0"/>
          <w:sz w:val="24"/>
          <w:szCs w:val="24"/>
        </w:rPr>
        <w:t>答案：</w:t>
      </w:r>
      <w:r w:rsidR="000B6A97" w:rsidRPr="000B6A97">
        <w:rPr>
          <w:rFonts w:ascii="宋体" w:eastAsia="宋体" w:hAnsi="宋体" w:cs="Arial"/>
          <w:color w:val="000000"/>
          <w:kern w:val="0"/>
          <w:sz w:val="24"/>
          <w:szCs w:val="24"/>
        </w:rPr>
        <w:t>A</w:t>
      </w:r>
      <w:r w:rsidR="000B6A97" w:rsidRPr="000B6A97">
        <w:rPr>
          <w:rFonts w:ascii="宋体" w:eastAsia="宋体" w:hAnsi="宋体" w:cs="Courier New"/>
          <w:color w:val="000000"/>
          <w:kern w:val="0"/>
          <w:sz w:val="24"/>
          <w:szCs w:val="24"/>
        </w:rPr>
        <w:t>解析：根据《社会组织评估管理办法》的规定</w:t>
      </w:r>
      <w:r w:rsidR="000B6A97" w:rsidRPr="000B6A97">
        <w:rPr>
          <w:rFonts w:ascii="宋体" w:eastAsia="宋体" w:hAnsi="宋体" w:cs="Arial"/>
          <w:color w:val="000000"/>
          <w:kern w:val="0"/>
          <w:sz w:val="24"/>
          <w:szCs w:val="24"/>
        </w:rPr>
        <w:t>,</w:t>
      </w:r>
      <w:r w:rsidR="000B6A97" w:rsidRPr="000B6A97">
        <w:rPr>
          <w:rFonts w:ascii="宋体" w:eastAsia="宋体" w:hAnsi="宋体" w:cs="Courier New"/>
          <w:color w:val="000000"/>
          <w:kern w:val="0"/>
          <w:sz w:val="24"/>
          <w:szCs w:val="24"/>
        </w:rPr>
        <w:t>社会组织的评估等级有效期为</w:t>
      </w:r>
      <w:r w:rsidR="000B6A97" w:rsidRPr="000B6A97">
        <w:rPr>
          <w:rFonts w:ascii="宋体" w:eastAsia="宋体" w:hAnsi="宋体" w:cs="Arial"/>
          <w:color w:val="000000"/>
          <w:kern w:val="0"/>
          <w:sz w:val="24"/>
          <w:szCs w:val="24"/>
        </w:rPr>
        <w:t>5</w:t>
      </w:r>
      <w:r w:rsidR="000B6A97" w:rsidRPr="000B6A97">
        <w:rPr>
          <w:rFonts w:ascii="宋体" w:eastAsia="宋体" w:hAnsi="宋体" w:cs="Courier New"/>
          <w:color w:val="000000"/>
          <w:kern w:val="0"/>
          <w:sz w:val="24"/>
          <w:szCs w:val="24"/>
        </w:rPr>
        <w:t>年。</w:t>
      </w:r>
    </w:p>
    <w:p w:rsidR="002E7E0E" w:rsidRPr="002E7E0E" w:rsidRDefault="002E7E0E" w:rsidP="002E7E0E">
      <w:pPr>
        <w:widowControl/>
        <w:shd w:val="clear" w:color="auto" w:fill="FFFFFF"/>
        <w:spacing w:line="400" w:lineRule="exact"/>
        <w:jc w:val="left"/>
        <w:rPr>
          <w:rFonts w:ascii="宋体" w:eastAsia="宋体" w:hAnsi="宋体" w:cs="Courier New"/>
          <w:color w:val="000000"/>
          <w:kern w:val="0"/>
          <w:sz w:val="24"/>
          <w:szCs w:val="24"/>
        </w:rPr>
      </w:pPr>
      <w:r w:rsidRPr="002E7E0E">
        <w:rPr>
          <w:rFonts w:ascii="宋体" w:eastAsia="宋体" w:hAnsi="宋体" w:cs="Arial"/>
          <w:color w:val="000000"/>
          <w:kern w:val="0"/>
          <w:sz w:val="24"/>
          <w:szCs w:val="24"/>
        </w:rPr>
        <w:t>43.</w:t>
      </w:r>
      <w:r w:rsidR="000B6A97" w:rsidRPr="000B6A97">
        <w:rPr>
          <w:rFonts w:ascii="宋体" w:eastAsia="宋体" w:hAnsi="宋体" w:cs="Courier New"/>
          <w:color w:val="000000"/>
          <w:kern w:val="0"/>
          <w:sz w:val="24"/>
          <w:szCs w:val="24"/>
        </w:rPr>
        <w:t>答案：</w:t>
      </w:r>
      <w:r w:rsidR="000B6A97" w:rsidRPr="000B6A97">
        <w:rPr>
          <w:rFonts w:ascii="宋体" w:eastAsia="宋体" w:hAnsi="宋体" w:cs="Arial"/>
          <w:color w:val="000000"/>
          <w:kern w:val="0"/>
          <w:sz w:val="24"/>
          <w:szCs w:val="24"/>
        </w:rPr>
        <w:t>A</w:t>
      </w:r>
      <w:r w:rsidR="000B6A97" w:rsidRPr="000B6A97">
        <w:rPr>
          <w:rFonts w:ascii="宋体" w:eastAsia="宋体" w:hAnsi="宋体" w:cs="Courier New"/>
          <w:color w:val="000000"/>
          <w:kern w:val="0"/>
          <w:sz w:val="24"/>
          <w:szCs w:val="24"/>
        </w:rPr>
        <w:t>解析：本题考查民办非企业单位成立登记。根据《民办非企业单位登记暂行办法》的规定：个人出资且担任民办非企业单位负责人的，可申请办理民办非企业单位</w:t>
      </w:r>
      <w:r w:rsidR="000B6A97" w:rsidRPr="000B6A97">
        <w:rPr>
          <w:rFonts w:ascii="宋体" w:eastAsia="宋体" w:hAnsi="宋体" w:cs="Arial"/>
          <w:color w:val="000000"/>
          <w:kern w:val="0"/>
          <w:sz w:val="24"/>
          <w:szCs w:val="24"/>
        </w:rPr>
        <w:t>(</w:t>
      </w:r>
      <w:r w:rsidR="000B6A97" w:rsidRPr="000B6A97">
        <w:rPr>
          <w:rFonts w:ascii="宋体" w:eastAsia="宋体" w:hAnsi="宋体" w:cs="Courier New"/>
          <w:color w:val="000000"/>
          <w:kern w:val="0"/>
          <w:sz w:val="24"/>
          <w:szCs w:val="24"/>
        </w:rPr>
        <w:t>个体</w:t>
      </w:r>
      <w:r w:rsidR="000B6A97" w:rsidRPr="000B6A97">
        <w:rPr>
          <w:rFonts w:ascii="宋体" w:eastAsia="宋体" w:hAnsi="宋体" w:cs="Arial"/>
          <w:color w:val="000000"/>
          <w:kern w:val="0"/>
          <w:sz w:val="24"/>
          <w:szCs w:val="24"/>
        </w:rPr>
        <w:t>)</w:t>
      </w:r>
      <w:r w:rsidR="000B6A97" w:rsidRPr="000B6A97">
        <w:rPr>
          <w:rFonts w:ascii="宋体" w:eastAsia="宋体" w:hAnsi="宋体" w:cs="Courier New"/>
          <w:color w:val="000000"/>
          <w:kern w:val="0"/>
          <w:sz w:val="24"/>
          <w:szCs w:val="24"/>
        </w:rPr>
        <w:t>登记；两人或两人以上合伙举办的，可申请办理民办非企业单位</w:t>
      </w:r>
      <w:r w:rsidR="000B6A97" w:rsidRPr="000B6A97">
        <w:rPr>
          <w:rFonts w:ascii="宋体" w:eastAsia="宋体" w:hAnsi="宋体" w:cs="Arial"/>
          <w:color w:val="000000"/>
          <w:kern w:val="0"/>
          <w:sz w:val="24"/>
          <w:szCs w:val="24"/>
        </w:rPr>
        <w:t>(</w:t>
      </w:r>
      <w:r w:rsidR="000B6A97" w:rsidRPr="000B6A97">
        <w:rPr>
          <w:rFonts w:ascii="宋体" w:eastAsia="宋体" w:hAnsi="宋体" w:cs="Courier New"/>
          <w:color w:val="000000"/>
          <w:kern w:val="0"/>
          <w:sz w:val="24"/>
          <w:szCs w:val="24"/>
        </w:rPr>
        <w:t>合伙</w:t>
      </w:r>
      <w:r w:rsidR="000B6A97" w:rsidRPr="000B6A97">
        <w:rPr>
          <w:rFonts w:ascii="宋体" w:eastAsia="宋体" w:hAnsi="宋体" w:cs="Arial"/>
          <w:color w:val="000000"/>
          <w:kern w:val="0"/>
          <w:sz w:val="24"/>
          <w:szCs w:val="24"/>
        </w:rPr>
        <w:t>)</w:t>
      </w:r>
      <w:r w:rsidR="000B6A97" w:rsidRPr="000B6A97">
        <w:rPr>
          <w:rFonts w:ascii="宋体" w:eastAsia="宋体" w:hAnsi="宋体" w:cs="Courier New"/>
          <w:color w:val="000000"/>
          <w:kern w:val="0"/>
          <w:sz w:val="24"/>
          <w:szCs w:val="24"/>
        </w:rPr>
        <w:t>登记；两人或两人以上举办且具备法人条件的，可申请办理民办非企业单位</w:t>
      </w:r>
      <w:r w:rsidR="000B6A97" w:rsidRPr="000B6A97">
        <w:rPr>
          <w:rFonts w:ascii="宋体" w:eastAsia="宋体" w:hAnsi="宋体" w:cs="Arial"/>
          <w:color w:val="000000"/>
          <w:kern w:val="0"/>
          <w:sz w:val="24"/>
          <w:szCs w:val="24"/>
        </w:rPr>
        <w:t>(</w:t>
      </w:r>
      <w:r w:rsidR="000B6A97" w:rsidRPr="000B6A97">
        <w:rPr>
          <w:rFonts w:ascii="宋体" w:eastAsia="宋体" w:hAnsi="宋体" w:cs="Courier New"/>
          <w:color w:val="000000"/>
          <w:kern w:val="0"/>
          <w:sz w:val="24"/>
          <w:szCs w:val="24"/>
        </w:rPr>
        <w:t>法人</w:t>
      </w:r>
      <w:r w:rsidR="000B6A97" w:rsidRPr="000B6A97">
        <w:rPr>
          <w:rFonts w:ascii="宋体" w:eastAsia="宋体" w:hAnsi="宋体" w:cs="Arial"/>
          <w:color w:val="000000"/>
          <w:kern w:val="0"/>
          <w:sz w:val="24"/>
          <w:szCs w:val="24"/>
        </w:rPr>
        <w:t>)</w:t>
      </w:r>
      <w:r w:rsidR="000B6A97" w:rsidRPr="000B6A97">
        <w:rPr>
          <w:rFonts w:ascii="宋体" w:eastAsia="宋体" w:hAnsi="宋体" w:cs="Courier New"/>
          <w:color w:val="000000"/>
          <w:kern w:val="0"/>
          <w:sz w:val="24"/>
          <w:szCs w:val="24"/>
        </w:rPr>
        <w:t>登记。需要注意的是，由企业事业单位、社会团体和其他社会力量举办的或由上述组织与个人共同举办的，应当申请民办非企业单位</w:t>
      </w:r>
      <w:r w:rsidR="000B6A97" w:rsidRPr="000B6A97">
        <w:rPr>
          <w:rFonts w:ascii="宋体" w:eastAsia="宋体" w:hAnsi="宋体" w:cs="Arial"/>
          <w:color w:val="000000"/>
          <w:kern w:val="0"/>
          <w:sz w:val="24"/>
          <w:szCs w:val="24"/>
        </w:rPr>
        <w:t>(</w:t>
      </w:r>
      <w:r w:rsidR="000B6A97" w:rsidRPr="000B6A97">
        <w:rPr>
          <w:rFonts w:ascii="宋体" w:eastAsia="宋体" w:hAnsi="宋体" w:cs="Courier New"/>
          <w:color w:val="000000"/>
          <w:kern w:val="0"/>
          <w:sz w:val="24"/>
          <w:szCs w:val="24"/>
        </w:rPr>
        <w:t>法人</w:t>
      </w:r>
      <w:r w:rsidR="000B6A97" w:rsidRPr="000B6A97">
        <w:rPr>
          <w:rFonts w:ascii="宋体" w:eastAsia="宋体" w:hAnsi="宋体" w:cs="Arial"/>
          <w:color w:val="000000"/>
          <w:kern w:val="0"/>
          <w:sz w:val="24"/>
          <w:szCs w:val="24"/>
        </w:rPr>
        <w:t>)</w:t>
      </w:r>
      <w:r w:rsidR="000B6A97" w:rsidRPr="000B6A97">
        <w:rPr>
          <w:rFonts w:ascii="宋体" w:eastAsia="宋体" w:hAnsi="宋体" w:cs="Courier New"/>
          <w:color w:val="000000"/>
          <w:kern w:val="0"/>
          <w:sz w:val="24"/>
          <w:szCs w:val="24"/>
        </w:rPr>
        <w:t>登记。</w:t>
      </w:r>
    </w:p>
    <w:p w:rsidR="002E7E0E" w:rsidRPr="002E7E0E" w:rsidRDefault="002E7E0E" w:rsidP="002E7E0E">
      <w:pPr>
        <w:widowControl/>
        <w:shd w:val="clear" w:color="auto" w:fill="FFFFFF"/>
        <w:spacing w:line="400" w:lineRule="exact"/>
        <w:jc w:val="left"/>
        <w:rPr>
          <w:rFonts w:ascii="宋体" w:eastAsia="宋体" w:hAnsi="宋体" w:cs="Courier New"/>
          <w:color w:val="000000"/>
          <w:kern w:val="0"/>
          <w:sz w:val="24"/>
          <w:szCs w:val="24"/>
        </w:rPr>
      </w:pPr>
      <w:r w:rsidRPr="002E7E0E">
        <w:rPr>
          <w:rFonts w:ascii="宋体" w:eastAsia="宋体" w:hAnsi="宋体" w:cs="Courier New"/>
          <w:color w:val="000000"/>
          <w:kern w:val="0"/>
          <w:sz w:val="24"/>
          <w:szCs w:val="24"/>
        </w:rPr>
        <w:t>44.</w:t>
      </w:r>
      <w:r w:rsidR="000B6A97" w:rsidRPr="000B6A97">
        <w:rPr>
          <w:rFonts w:ascii="宋体" w:eastAsia="宋体" w:hAnsi="宋体" w:cs="Courier New"/>
          <w:color w:val="000000"/>
          <w:kern w:val="0"/>
          <w:sz w:val="24"/>
          <w:szCs w:val="24"/>
        </w:rPr>
        <w:t>答案：</w:t>
      </w:r>
      <w:r w:rsidR="000B6A97" w:rsidRPr="000B6A97">
        <w:rPr>
          <w:rFonts w:ascii="宋体" w:eastAsia="宋体" w:hAnsi="宋体" w:cs="Arial"/>
          <w:color w:val="000000"/>
          <w:kern w:val="0"/>
          <w:sz w:val="24"/>
          <w:szCs w:val="24"/>
        </w:rPr>
        <w:t>B</w:t>
      </w:r>
      <w:r w:rsidR="000B6A97" w:rsidRPr="000B6A97">
        <w:rPr>
          <w:rFonts w:ascii="宋体" w:eastAsia="宋体" w:hAnsi="宋体" w:cs="Courier New"/>
          <w:color w:val="000000"/>
          <w:kern w:val="0"/>
          <w:sz w:val="24"/>
          <w:szCs w:val="24"/>
        </w:rPr>
        <w:t>解析：《基金会管理条例》从地域范围的角度将公募基金会分为全国性公募基金会、地方性公募基金会。</w:t>
      </w:r>
    </w:p>
    <w:p w:rsidR="002E7E0E" w:rsidRPr="002E7E0E" w:rsidRDefault="000B6A97" w:rsidP="002E7E0E">
      <w:pPr>
        <w:widowControl/>
        <w:shd w:val="clear" w:color="auto" w:fill="FFFFFF"/>
        <w:spacing w:line="400" w:lineRule="exact"/>
        <w:jc w:val="left"/>
        <w:rPr>
          <w:rFonts w:ascii="宋体" w:eastAsia="宋体" w:hAnsi="宋体" w:cs="Arial"/>
          <w:color w:val="000000"/>
          <w:kern w:val="0"/>
          <w:sz w:val="24"/>
          <w:szCs w:val="24"/>
        </w:rPr>
      </w:pPr>
      <w:r w:rsidRPr="000B6A97">
        <w:rPr>
          <w:rFonts w:ascii="宋体" w:eastAsia="宋体" w:hAnsi="宋体" w:cs="Arial"/>
          <w:color w:val="000000"/>
          <w:kern w:val="0"/>
          <w:sz w:val="24"/>
          <w:szCs w:val="24"/>
        </w:rPr>
        <w:t>4</w:t>
      </w:r>
      <w:r w:rsidR="002E7E0E" w:rsidRPr="002E7E0E">
        <w:rPr>
          <w:rFonts w:ascii="宋体" w:eastAsia="宋体" w:hAnsi="宋体" w:cs="Arial"/>
          <w:color w:val="000000"/>
          <w:kern w:val="0"/>
          <w:sz w:val="24"/>
          <w:szCs w:val="24"/>
        </w:rPr>
        <w:t>5.</w:t>
      </w:r>
      <w:r w:rsidRPr="000B6A97">
        <w:rPr>
          <w:rFonts w:ascii="宋体" w:eastAsia="宋体" w:hAnsi="宋体" w:cs="Courier New"/>
          <w:color w:val="000000"/>
          <w:kern w:val="0"/>
          <w:sz w:val="24"/>
          <w:szCs w:val="24"/>
        </w:rPr>
        <w:t>答案：</w:t>
      </w:r>
      <w:r w:rsidRPr="000B6A97">
        <w:rPr>
          <w:rFonts w:ascii="宋体" w:eastAsia="宋体" w:hAnsi="宋体" w:cs="Arial"/>
          <w:color w:val="000000"/>
          <w:kern w:val="0"/>
          <w:sz w:val="24"/>
          <w:szCs w:val="24"/>
        </w:rPr>
        <w:t>D</w:t>
      </w:r>
      <w:r w:rsidRPr="000B6A97">
        <w:rPr>
          <w:rFonts w:ascii="宋体" w:eastAsia="宋体" w:hAnsi="宋体" w:cs="Courier New"/>
          <w:color w:val="000000"/>
          <w:kern w:val="0"/>
          <w:sz w:val="24"/>
          <w:szCs w:val="24"/>
        </w:rPr>
        <w:t>解析：本题考查基金会的专项审计。重大公益项目，有下列</w:t>
      </w:r>
      <w:r w:rsidRPr="000B6A97">
        <w:rPr>
          <w:rFonts w:ascii="宋体" w:eastAsia="宋体" w:hAnsi="宋体" w:cs="Arial"/>
          <w:color w:val="000000"/>
          <w:kern w:val="0"/>
          <w:sz w:val="24"/>
          <w:szCs w:val="24"/>
        </w:rPr>
        <w:t>3</w:t>
      </w:r>
      <w:r w:rsidRPr="000B6A97">
        <w:rPr>
          <w:rFonts w:ascii="宋体" w:eastAsia="宋体" w:hAnsi="宋体" w:cs="Courier New"/>
          <w:color w:val="000000"/>
          <w:kern w:val="0"/>
          <w:sz w:val="24"/>
          <w:szCs w:val="24"/>
        </w:rPr>
        <w:t>种情形之一的，应当实施专项审计：</w:t>
      </w:r>
      <w:r w:rsidRPr="000B6A97">
        <w:rPr>
          <w:rFonts w:ascii="宋体" w:eastAsia="宋体" w:hAnsi="宋体" w:cs="Arial"/>
          <w:color w:val="000000"/>
          <w:kern w:val="0"/>
          <w:sz w:val="24"/>
          <w:szCs w:val="24"/>
        </w:rPr>
        <w:t>(1)</w:t>
      </w:r>
      <w:r w:rsidRPr="000B6A97">
        <w:rPr>
          <w:rFonts w:ascii="宋体" w:eastAsia="宋体" w:hAnsi="宋体" w:cs="Courier New"/>
          <w:color w:val="000000"/>
          <w:kern w:val="0"/>
          <w:sz w:val="24"/>
          <w:szCs w:val="24"/>
        </w:rPr>
        <w:t>当年该项目的捐赠收入占基金会当年捐赠总收入的</w:t>
      </w:r>
      <w:r w:rsidRPr="000B6A97">
        <w:rPr>
          <w:rFonts w:ascii="宋体" w:eastAsia="宋体" w:hAnsi="宋体" w:cs="Arial"/>
          <w:color w:val="000000"/>
          <w:kern w:val="0"/>
          <w:sz w:val="24"/>
          <w:szCs w:val="24"/>
        </w:rPr>
        <w:t>1</w:t>
      </w:r>
      <w:r w:rsidRPr="000B6A97">
        <w:rPr>
          <w:rFonts w:ascii="宋体" w:eastAsia="宋体" w:hAnsi="宋体" w:cs="Courier New"/>
          <w:color w:val="000000"/>
          <w:kern w:val="0"/>
          <w:sz w:val="24"/>
          <w:szCs w:val="24"/>
        </w:rPr>
        <w:t>／</w:t>
      </w:r>
      <w:r w:rsidRPr="000B6A97">
        <w:rPr>
          <w:rFonts w:ascii="宋体" w:eastAsia="宋体" w:hAnsi="宋体" w:cs="Arial"/>
          <w:color w:val="000000"/>
          <w:kern w:val="0"/>
          <w:sz w:val="24"/>
          <w:szCs w:val="24"/>
        </w:rPr>
        <w:t>5</w:t>
      </w:r>
      <w:r w:rsidRPr="000B6A97">
        <w:rPr>
          <w:rFonts w:ascii="宋体" w:eastAsia="宋体" w:hAnsi="宋体" w:cs="Courier New"/>
          <w:color w:val="000000"/>
          <w:kern w:val="0"/>
          <w:sz w:val="24"/>
          <w:szCs w:val="24"/>
        </w:rPr>
        <w:t>以上且金额超过人民币</w:t>
      </w:r>
      <w:r w:rsidRPr="000B6A97">
        <w:rPr>
          <w:rFonts w:ascii="宋体" w:eastAsia="宋体" w:hAnsi="宋体" w:cs="Arial"/>
          <w:color w:val="000000"/>
          <w:kern w:val="0"/>
          <w:sz w:val="24"/>
          <w:szCs w:val="24"/>
        </w:rPr>
        <w:t>50</w:t>
      </w:r>
      <w:r w:rsidRPr="000B6A97">
        <w:rPr>
          <w:rFonts w:ascii="宋体" w:eastAsia="宋体" w:hAnsi="宋体" w:cs="Courier New"/>
          <w:color w:val="000000"/>
          <w:kern w:val="0"/>
          <w:sz w:val="24"/>
          <w:szCs w:val="24"/>
        </w:rPr>
        <w:t>万元的。</w:t>
      </w:r>
      <w:r w:rsidRPr="000B6A97">
        <w:rPr>
          <w:rFonts w:ascii="宋体" w:eastAsia="宋体" w:hAnsi="宋体" w:cs="Arial"/>
          <w:color w:val="000000"/>
          <w:kern w:val="0"/>
          <w:sz w:val="24"/>
          <w:szCs w:val="24"/>
        </w:rPr>
        <w:t>(2)</w:t>
      </w:r>
      <w:r w:rsidRPr="000B6A97">
        <w:rPr>
          <w:rFonts w:ascii="宋体" w:eastAsia="宋体" w:hAnsi="宋体" w:cs="Courier New"/>
          <w:color w:val="000000"/>
          <w:kern w:val="0"/>
          <w:sz w:val="24"/>
          <w:szCs w:val="24"/>
        </w:rPr>
        <w:t>当年该项目的支出占基金会当年总支出的</w:t>
      </w:r>
      <w:r w:rsidRPr="000B6A97">
        <w:rPr>
          <w:rFonts w:ascii="宋体" w:eastAsia="宋体" w:hAnsi="宋体" w:cs="Arial"/>
          <w:color w:val="000000"/>
          <w:kern w:val="0"/>
          <w:sz w:val="24"/>
          <w:szCs w:val="24"/>
        </w:rPr>
        <w:t>1</w:t>
      </w:r>
      <w:r w:rsidRPr="000B6A97">
        <w:rPr>
          <w:rFonts w:ascii="宋体" w:eastAsia="宋体" w:hAnsi="宋体" w:cs="Courier New"/>
          <w:color w:val="000000"/>
          <w:kern w:val="0"/>
          <w:sz w:val="24"/>
          <w:szCs w:val="24"/>
        </w:rPr>
        <w:t>／</w:t>
      </w:r>
      <w:r w:rsidRPr="000B6A97">
        <w:rPr>
          <w:rFonts w:ascii="宋体" w:eastAsia="宋体" w:hAnsi="宋体" w:cs="Arial"/>
          <w:color w:val="000000"/>
          <w:kern w:val="0"/>
          <w:sz w:val="24"/>
          <w:szCs w:val="24"/>
        </w:rPr>
        <w:t>5</w:t>
      </w:r>
      <w:r w:rsidRPr="000B6A97">
        <w:rPr>
          <w:rFonts w:ascii="宋体" w:eastAsia="宋体" w:hAnsi="宋体" w:cs="Courier New"/>
          <w:color w:val="000000"/>
          <w:kern w:val="0"/>
          <w:sz w:val="24"/>
          <w:szCs w:val="24"/>
        </w:rPr>
        <w:t>以上且金额超过人民币</w:t>
      </w:r>
      <w:r w:rsidRPr="000B6A97">
        <w:rPr>
          <w:rFonts w:ascii="宋体" w:eastAsia="宋体" w:hAnsi="宋体" w:cs="Arial"/>
          <w:color w:val="000000"/>
          <w:kern w:val="0"/>
          <w:sz w:val="24"/>
          <w:szCs w:val="24"/>
        </w:rPr>
        <w:t>50</w:t>
      </w:r>
      <w:r w:rsidRPr="000B6A97">
        <w:rPr>
          <w:rFonts w:ascii="宋体" w:eastAsia="宋体" w:hAnsi="宋体" w:cs="Courier New"/>
          <w:color w:val="000000"/>
          <w:kern w:val="0"/>
          <w:sz w:val="24"/>
          <w:szCs w:val="24"/>
        </w:rPr>
        <w:t>万元的。</w:t>
      </w:r>
      <w:r w:rsidRPr="000B6A97">
        <w:rPr>
          <w:rFonts w:ascii="宋体" w:eastAsia="宋体" w:hAnsi="宋体" w:cs="Arial"/>
          <w:color w:val="000000"/>
          <w:kern w:val="0"/>
          <w:sz w:val="24"/>
          <w:szCs w:val="24"/>
        </w:rPr>
        <w:t>(3)</w:t>
      </w:r>
      <w:r w:rsidRPr="000B6A97">
        <w:rPr>
          <w:rFonts w:ascii="宋体" w:eastAsia="宋体" w:hAnsi="宋体" w:cs="Courier New"/>
          <w:color w:val="000000"/>
          <w:kern w:val="0"/>
          <w:sz w:val="24"/>
          <w:szCs w:val="24"/>
        </w:rPr>
        <w:t>持续时间超过</w:t>
      </w:r>
      <w:r w:rsidRPr="000B6A97">
        <w:rPr>
          <w:rFonts w:ascii="宋体" w:eastAsia="宋体" w:hAnsi="宋体" w:cs="Arial"/>
          <w:color w:val="000000"/>
          <w:kern w:val="0"/>
          <w:sz w:val="24"/>
          <w:szCs w:val="24"/>
        </w:rPr>
        <w:t>3</w:t>
      </w:r>
      <w:r w:rsidRPr="000B6A97">
        <w:rPr>
          <w:rFonts w:ascii="宋体" w:eastAsia="宋体" w:hAnsi="宋体" w:cs="Courier New"/>
          <w:color w:val="000000"/>
          <w:kern w:val="0"/>
          <w:sz w:val="24"/>
          <w:szCs w:val="24"/>
        </w:rPr>
        <w:t>年的。</w:t>
      </w:r>
    </w:p>
    <w:p w:rsidR="002E7E0E" w:rsidRPr="002E7E0E" w:rsidRDefault="002E7E0E"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t>46.</w:t>
      </w:r>
      <w:r w:rsidR="000B6A97" w:rsidRPr="000B6A97">
        <w:rPr>
          <w:rFonts w:ascii="宋体" w:eastAsia="宋体" w:hAnsi="宋体" w:cs="Courier New"/>
          <w:color w:val="000000"/>
          <w:kern w:val="0"/>
          <w:sz w:val="24"/>
          <w:szCs w:val="24"/>
        </w:rPr>
        <w:t>答案：</w:t>
      </w:r>
      <w:r w:rsidR="000B6A97" w:rsidRPr="000B6A97">
        <w:rPr>
          <w:rFonts w:ascii="宋体" w:eastAsia="宋体" w:hAnsi="宋体" w:cs="Arial"/>
          <w:color w:val="000000"/>
          <w:kern w:val="0"/>
          <w:sz w:val="24"/>
          <w:szCs w:val="24"/>
        </w:rPr>
        <w:t>B</w:t>
      </w:r>
      <w:r w:rsidR="000B6A97" w:rsidRPr="000B6A97">
        <w:rPr>
          <w:rFonts w:ascii="宋体" w:eastAsia="宋体" w:hAnsi="宋体" w:cs="Courier New"/>
          <w:color w:val="000000"/>
          <w:kern w:val="0"/>
          <w:sz w:val="24"/>
          <w:szCs w:val="24"/>
        </w:rPr>
        <w:t>解析：本题考查职业中介机构。职业中介机构不得扣押劳动者的居民身份证和其他证件，或者向劳动者收取押金。</w:t>
      </w:r>
    </w:p>
    <w:p w:rsidR="002E7E0E" w:rsidRPr="002E7E0E" w:rsidRDefault="002E7E0E"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t>47.</w:t>
      </w:r>
      <w:r w:rsidR="000B6A97" w:rsidRPr="000B6A97">
        <w:rPr>
          <w:rFonts w:ascii="宋体" w:eastAsia="宋体" w:hAnsi="宋体" w:cs="Courier New"/>
          <w:color w:val="000000"/>
          <w:kern w:val="0"/>
          <w:sz w:val="24"/>
          <w:szCs w:val="24"/>
        </w:rPr>
        <w:t>答案：</w:t>
      </w:r>
      <w:r w:rsidR="000B6A97" w:rsidRPr="000B6A97">
        <w:rPr>
          <w:rFonts w:ascii="宋体" w:eastAsia="宋体" w:hAnsi="宋体" w:cs="Arial"/>
          <w:color w:val="000000"/>
          <w:kern w:val="0"/>
          <w:sz w:val="24"/>
          <w:szCs w:val="24"/>
        </w:rPr>
        <w:t>A</w:t>
      </w:r>
      <w:r w:rsidR="000B6A97" w:rsidRPr="000B6A97">
        <w:rPr>
          <w:rFonts w:ascii="宋体" w:eastAsia="宋体" w:hAnsi="宋体" w:cs="Courier New"/>
          <w:color w:val="000000"/>
          <w:kern w:val="0"/>
          <w:sz w:val="24"/>
          <w:szCs w:val="24"/>
        </w:rPr>
        <w:t>解析：本题考查平等就业。国家保障妇女享有与男子平等的劳动权利。用人单位招用人员，除国家规定的不适合妇女的工种或者岗位外，不得以性别为由拒绝录用妇女或者提高对妇女的录用标准。</w:t>
      </w:r>
    </w:p>
    <w:p w:rsidR="002E7E0E" w:rsidRPr="002E7E0E" w:rsidRDefault="002E7E0E"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lastRenderedPageBreak/>
        <w:t>48.</w:t>
      </w:r>
      <w:r w:rsidR="000B6A97" w:rsidRPr="000B6A97">
        <w:rPr>
          <w:rFonts w:ascii="宋体" w:eastAsia="宋体" w:hAnsi="宋体" w:cs="Courier New"/>
          <w:color w:val="000000"/>
          <w:kern w:val="0"/>
          <w:sz w:val="24"/>
          <w:szCs w:val="24"/>
        </w:rPr>
        <w:t>答案：</w:t>
      </w:r>
      <w:r w:rsidR="000B6A97" w:rsidRPr="000B6A97">
        <w:rPr>
          <w:rFonts w:ascii="宋体" w:eastAsia="宋体" w:hAnsi="宋体" w:cs="Arial"/>
          <w:color w:val="000000"/>
          <w:kern w:val="0"/>
          <w:sz w:val="24"/>
          <w:szCs w:val="24"/>
        </w:rPr>
        <w:t>B</w:t>
      </w:r>
      <w:r w:rsidR="000B6A97" w:rsidRPr="000B6A97">
        <w:rPr>
          <w:rFonts w:ascii="宋体" w:eastAsia="宋体" w:hAnsi="宋体" w:cs="Courier New"/>
          <w:color w:val="000000"/>
          <w:kern w:val="0"/>
          <w:sz w:val="24"/>
          <w:szCs w:val="24"/>
        </w:rPr>
        <w:t>解析：本题考查劳动合同的必备条款。根据《劳动合同法》，劳动合同应当以书面形式订立，并具备以下条款：</w:t>
      </w:r>
      <w:r w:rsidR="000B6A97" w:rsidRPr="000B6A97">
        <w:rPr>
          <w:rFonts w:ascii="宋体" w:eastAsia="宋体" w:hAnsi="宋体" w:cs="Arial"/>
          <w:color w:val="000000"/>
          <w:kern w:val="0"/>
          <w:sz w:val="24"/>
          <w:szCs w:val="24"/>
        </w:rPr>
        <w:t>(1)</w:t>
      </w:r>
      <w:r w:rsidR="000B6A97" w:rsidRPr="000B6A97">
        <w:rPr>
          <w:rFonts w:ascii="宋体" w:eastAsia="宋体" w:hAnsi="宋体" w:cs="Courier New"/>
          <w:color w:val="000000"/>
          <w:kern w:val="0"/>
          <w:sz w:val="24"/>
          <w:szCs w:val="24"/>
        </w:rPr>
        <w:t>用人单位的名称、住所和法定代表人或者主要负责人。</w:t>
      </w:r>
      <w:r w:rsidR="000B6A97" w:rsidRPr="000B6A97">
        <w:rPr>
          <w:rFonts w:ascii="宋体" w:eastAsia="宋体" w:hAnsi="宋体" w:cs="Arial"/>
          <w:color w:val="000000"/>
          <w:kern w:val="0"/>
          <w:sz w:val="24"/>
          <w:szCs w:val="24"/>
        </w:rPr>
        <w:t>(2)</w:t>
      </w:r>
      <w:r w:rsidR="000B6A97" w:rsidRPr="000B6A97">
        <w:rPr>
          <w:rFonts w:ascii="宋体" w:eastAsia="宋体" w:hAnsi="宋体" w:cs="Courier New"/>
          <w:color w:val="000000"/>
          <w:kern w:val="0"/>
          <w:sz w:val="24"/>
          <w:szCs w:val="24"/>
        </w:rPr>
        <w:t>劳动者的姓名、住址和居民身份证或者其他有效身份证件号码。</w:t>
      </w:r>
      <w:r w:rsidR="000B6A97" w:rsidRPr="000B6A97">
        <w:rPr>
          <w:rFonts w:ascii="宋体" w:eastAsia="宋体" w:hAnsi="宋体" w:cs="Arial"/>
          <w:color w:val="000000"/>
          <w:kern w:val="0"/>
          <w:sz w:val="24"/>
          <w:szCs w:val="24"/>
        </w:rPr>
        <w:t>(3)</w:t>
      </w:r>
      <w:r w:rsidR="000B6A97" w:rsidRPr="000B6A97">
        <w:rPr>
          <w:rFonts w:ascii="宋体" w:eastAsia="宋体" w:hAnsi="宋体" w:cs="Courier New"/>
          <w:color w:val="000000"/>
          <w:kern w:val="0"/>
          <w:sz w:val="24"/>
          <w:szCs w:val="24"/>
        </w:rPr>
        <w:t>劳动合同期限。</w:t>
      </w:r>
      <w:r w:rsidR="000B6A97" w:rsidRPr="000B6A97">
        <w:rPr>
          <w:rFonts w:ascii="宋体" w:eastAsia="宋体" w:hAnsi="宋体" w:cs="Arial"/>
          <w:color w:val="000000"/>
          <w:kern w:val="0"/>
          <w:sz w:val="24"/>
          <w:szCs w:val="24"/>
        </w:rPr>
        <w:t>(4)</w:t>
      </w:r>
      <w:r w:rsidR="000B6A97" w:rsidRPr="000B6A97">
        <w:rPr>
          <w:rFonts w:ascii="宋体" w:eastAsia="宋体" w:hAnsi="宋体" w:cs="Courier New"/>
          <w:color w:val="000000"/>
          <w:kern w:val="0"/>
          <w:sz w:val="24"/>
          <w:szCs w:val="24"/>
        </w:rPr>
        <w:t>工作内容和工作地点。</w:t>
      </w:r>
      <w:r w:rsidR="000B6A97" w:rsidRPr="000B6A97">
        <w:rPr>
          <w:rFonts w:ascii="宋体" w:eastAsia="宋体" w:hAnsi="宋体" w:cs="Arial"/>
          <w:color w:val="000000"/>
          <w:kern w:val="0"/>
          <w:sz w:val="24"/>
          <w:szCs w:val="24"/>
        </w:rPr>
        <w:t>(5)</w:t>
      </w:r>
      <w:r w:rsidR="000B6A97" w:rsidRPr="000B6A97">
        <w:rPr>
          <w:rFonts w:ascii="宋体" w:eastAsia="宋体" w:hAnsi="宋体" w:cs="Courier New"/>
          <w:color w:val="000000"/>
          <w:kern w:val="0"/>
          <w:sz w:val="24"/>
          <w:szCs w:val="24"/>
        </w:rPr>
        <w:t>工作时间和休息休假。</w:t>
      </w:r>
      <w:r w:rsidR="000B6A97" w:rsidRPr="000B6A97">
        <w:rPr>
          <w:rFonts w:ascii="宋体" w:eastAsia="宋体" w:hAnsi="宋体" w:cs="Arial"/>
          <w:color w:val="000000"/>
          <w:kern w:val="0"/>
          <w:sz w:val="24"/>
          <w:szCs w:val="24"/>
        </w:rPr>
        <w:t>(6)</w:t>
      </w:r>
      <w:r w:rsidR="000B6A97" w:rsidRPr="000B6A97">
        <w:rPr>
          <w:rFonts w:ascii="宋体" w:eastAsia="宋体" w:hAnsi="宋体" w:cs="Courier New"/>
          <w:color w:val="000000"/>
          <w:kern w:val="0"/>
          <w:sz w:val="24"/>
          <w:szCs w:val="24"/>
        </w:rPr>
        <w:t>劳动报酬。</w:t>
      </w:r>
      <w:r w:rsidR="000B6A97" w:rsidRPr="000B6A97">
        <w:rPr>
          <w:rFonts w:ascii="宋体" w:eastAsia="宋体" w:hAnsi="宋体" w:cs="Arial"/>
          <w:color w:val="000000"/>
          <w:kern w:val="0"/>
          <w:sz w:val="24"/>
          <w:szCs w:val="24"/>
        </w:rPr>
        <w:t>(7)</w:t>
      </w:r>
      <w:r w:rsidR="000B6A97" w:rsidRPr="000B6A97">
        <w:rPr>
          <w:rFonts w:ascii="宋体" w:eastAsia="宋体" w:hAnsi="宋体" w:cs="Courier New"/>
          <w:color w:val="000000"/>
          <w:kern w:val="0"/>
          <w:sz w:val="24"/>
          <w:szCs w:val="24"/>
        </w:rPr>
        <w:t>社会保险。</w:t>
      </w:r>
      <w:r w:rsidR="000B6A97" w:rsidRPr="000B6A97">
        <w:rPr>
          <w:rFonts w:ascii="宋体" w:eastAsia="宋体" w:hAnsi="宋体" w:cs="Arial"/>
          <w:color w:val="000000"/>
          <w:kern w:val="0"/>
          <w:sz w:val="24"/>
          <w:szCs w:val="24"/>
        </w:rPr>
        <w:t>(8)</w:t>
      </w:r>
      <w:r w:rsidR="000B6A97" w:rsidRPr="000B6A97">
        <w:rPr>
          <w:rFonts w:ascii="宋体" w:eastAsia="宋体" w:hAnsi="宋体" w:cs="Courier New"/>
          <w:color w:val="000000"/>
          <w:kern w:val="0"/>
          <w:sz w:val="24"/>
          <w:szCs w:val="24"/>
        </w:rPr>
        <w:t>劳动保护、劳动条件和职业危害防护。</w:t>
      </w:r>
      <w:r w:rsidR="000B6A97" w:rsidRPr="000B6A97">
        <w:rPr>
          <w:rFonts w:ascii="宋体" w:eastAsia="宋体" w:hAnsi="宋体" w:cs="Arial"/>
          <w:color w:val="000000"/>
          <w:kern w:val="0"/>
          <w:sz w:val="24"/>
          <w:szCs w:val="24"/>
        </w:rPr>
        <w:t>(9)</w:t>
      </w:r>
      <w:r w:rsidR="000B6A97" w:rsidRPr="000B6A97">
        <w:rPr>
          <w:rFonts w:ascii="宋体" w:eastAsia="宋体" w:hAnsi="宋体" w:cs="Courier New"/>
          <w:color w:val="000000"/>
          <w:kern w:val="0"/>
          <w:sz w:val="24"/>
          <w:szCs w:val="24"/>
        </w:rPr>
        <w:t>法律、法规规定应当纳入劳动合同的其他事项。</w:t>
      </w:r>
    </w:p>
    <w:p w:rsidR="002E7E0E" w:rsidRPr="002E7E0E" w:rsidRDefault="002E7E0E"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t>49.</w:t>
      </w:r>
      <w:r w:rsidR="000B6A97" w:rsidRPr="000B6A97">
        <w:rPr>
          <w:rFonts w:ascii="宋体" w:eastAsia="宋体" w:hAnsi="宋体" w:cs="Courier New"/>
          <w:color w:val="000000"/>
          <w:kern w:val="0"/>
          <w:sz w:val="24"/>
          <w:szCs w:val="24"/>
        </w:rPr>
        <w:t>答案：</w:t>
      </w:r>
      <w:r w:rsidR="000B6A97" w:rsidRPr="000B6A97">
        <w:rPr>
          <w:rFonts w:ascii="宋体" w:eastAsia="宋体" w:hAnsi="宋体" w:cs="Arial"/>
          <w:color w:val="000000"/>
          <w:kern w:val="0"/>
          <w:sz w:val="24"/>
          <w:szCs w:val="24"/>
        </w:rPr>
        <w:t>D</w:t>
      </w:r>
      <w:r w:rsidR="000B6A97" w:rsidRPr="000B6A97">
        <w:rPr>
          <w:rFonts w:ascii="宋体" w:eastAsia="宋体" w:hAnsi="宋体" w:cs="Courier New"/>
          <w:color w:val="000000"/>
          <w:kern w:val="0"/>
          <w:sz w:val="24"/>
          <w:szCs w:val="24"/>
        </w:rPr>
        <w:t>解析：本题考查无效劳动合同。劳动合同被确认无效，劳动者已付出劳动的，用人单位应当向劳动者支付劳动报酬。劳动报酬的数额，参照本单位相同或者相近岗位劳动者的劳动报酬确定。</w:t>
      </w:r>
    </w:p>
    <w:p w:rsidR="002E7E0E" w:rsidRPr="002E7E0E" w:rsidRDefault="002E7E0E"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t>50.</w:t>
      </w:r>
      <w:r w:rsidR="000B6A97" w:rsidRPr="000B6A97">
        <w:rPr>
          <w:rFonts w:ascii="宋体" w:eastAsia="宋体" w:hAnsi="宋体" w:cs="Courier New"/>
          <w:color w:val="000000"/>
          <w:kern w:val="0"/>
          <w:sz w:val="24"/>
          <w:szCs w:val="24"/>
        </w:rPr>
        <w:t>答案：</w:t>
      </w:r>
      <w:r w:rsidR="000B6A97" w:rsidRPr="000B6A97">
        <w:rPr>
          <w:rFonts w:ascii="宋体" w:eastAsia="宋体" w:hAnsi="宋体" w:cs="Arial"/>
          <w:color w:val="000000"/>
          <w:kern w:val="0"/>
          <w:sz w:val="24"/>
          <w:szCs w:val="24"/>
        </w:rPr>
        <w:t>B</w:t>
      </w:r>
      <w:r w:rsidR="000B6A97" w:rsidRPr="000B6A97">
        <w:rPr>
          <w:rFonts w:ascii="宋体" w:eastAsia="宋体" w:hAnsi="宋体" w:cs="Courier New"/>
          <w:color w:val="000000"/>
          <w:kern w:val="0"/>
          <w:sz w:val="24"/>
          <w:szCs w:val="24"/>
        </w:rPr>
        <w:t>解析：本题考查带薪年休假。职工累计工作已满</w:t>
      </w:r>
      <w:r w:rsidR="000B6A97" w:rsidRPr="000B6A97">
        <w:rPr>
          <w:rFonts w:ascii="宋体" w:eastAsia="宋体" w:hAnsi="宋体" w:cs="Arial"/>
          <w:color w:val="000000"/>
          <w:kern w:val="0"/>
          <w:sz w:val="24"/>
          <w:szCs w:val="24"/>
        </w:rPr>
        <w:t>1</w:t>
      </w:r>
      <w:r w:rsidR="000B6A97" w:rsidRPr="000B6A97">
        <w:rPr>
          <w:rFonts w:ascii="宋体" w:eastAsia="宋体" w:hAnsi="宋体" w:cs="Courier New"/>
          <w:color w:val="000000"/>
          <w:kern w:val="0"/>
          <w:sz w:val="24"/>
          <w:szCs w:val="24"/>
        </w:rPr>
        <w:t>年不满</w:t>
      </w:r>
      <w:r w:rsidR="000B6A97" w:rsidRPr="000B6A97">
        <w:rPr>
          <w:rFonts w:ascii="宋体" w:eastAsia="宋体" w:hAnsi="宋体" w:cs="Arial"/>
          <w:color w:val="000000"/>
          <w:kern w:val="0"/>
          <w:sz w:val="24"/>
          <w:szCs w:val="24"/>
        </w:rPr>
        <w:t>10</w:t>
      </w:r>
      <w:r w:rsidR="000B6A97" w:rsidRPr="000B6A97">
        <w:rPr>
          <w:rFonts w:ascii="宋体" w:eastAsia="宋体" w:hAnsi="宋体" w:cs="Courier New"/>
          <w:color w:val="000000"/>
          <w:kern w:val="0"/>
          <w:sz w:val="24"/>
          <w:szCs w:val="24"/>
        </w:rPr>
        <w:t>年的，带薪年休假</w:t>
      </w:r>
      <w:r w:rsidR="000B6A97" w:rsidRPr="000B6A97">
        <w:rPr>
          <w:rFonts w:ascii="宋体" w:eastAsia="宋体" w:hAnsi="宋体" w:cs="Arial"/>
          <w:color w:val="000000"/>
          <w:kern w:val="0"/>
          <w:sz w:val="24"/>
          <w:szCs w:val="24"/>
        </w:rPr>
        <w:t>5</w:t>
      </w:r>
      <w:r w:rsidR="000B6A97" w:rsidRPr="000B6A97">
        <w:rPr>
          <w:rFonts w:ascii="宋体" w:eastAsia="宋体" w:hAnsi="宋体" w:cs="Courier New"/>
          <w:color w:val="000000"/>
          <w:kern w:val="0"/>
          <w:sz w:val="24"/>
          <w:szCs w:val="24"/>
        </w:rPr>
        <w:t>天；已满</w:t>
      </w:r>
      <w:r w:rsidR="000B6A97" w:rsidRPr="000B6A97">
        <w:rPr>
          <w:rFonts w:ascii="宋体" w:eastAsia="宋体" w:hAnsi="宋体" w:cs="Arial"/>
          <w:color w:val="000000"/>
          <w:kern w:val="0"/>
          <w:sz w:val="24"/>
          <w:szCs w:val="24"/>
        </w:rPr>
        <w:t>10</w:t>
      </w:r>
      <w:r w:rsidR="000B6A97" w:rsidRPr="000B6A97">
        <w:rPr>
          <w:rFonts w:ascii="宋体" w:eastAsia="宋体" w:hAnsi="宋体" w:cs="Courier New"/>
          <w:color w:val="000000"/>
          <w:kern w:val="0"/>
          <w:sz w:val="24"/>
          <w:szCs w:val="24"/>
        </w:rPr>
        <w:t>年不满</w:t>
      </w:r>
      <w:r w:rsidR="000B6A97" w:rsidRPr="000B6A97">
        <w:rPr>
          <w:rFonts w:ascii="宋体" w:eastAsia="宋体" w:hAnsi="宋体" w:cs="Arial"/>
          <w:color w:val="000000"/>
          <w:kern w:val="0"/>
          <w:sz w:val="24"/>
          <w:szCs w:val="24"/>
        </w:rPr>
        <w:t>20</w:t>
      </w:r>
      <w:r w:rsidR="000B6A97" w:rsidRPr="000B6A97">
        <w:rPr>
          <w:rFonts w:ascii="宋体" w:eastAsia="宋体" w:hAnsi="宋体" w:cs="Courier New"/>
          <w:color w:val="000000"/>
          <w:kern w:val="0"/>
          <w:sz w:val="24"/>
          <w:szCs w:val="24"/>
        </w:rPr>
        <w:t>年的，带薪年休假</w:t>
      </w:r>
      <w:r w:rsidR="000B6A97" w:rsidRPr="000B6A97">
        <w:rPr>
          <w:rFonts w:ascii="宋体" w:eastAsia="宋体" w:hAnsi="宋体" w:cs="Arial"/>
          <w:color w:val="000000"/>
          <w:kern w:val="0"/>
          <w:sz w:val="24"/>
          <w:szCs w:val="24"/>
        </w:rPr>
        <w:t>10</w:t>
      </w:r>
      <w:r w:rsidR="000B6A97" w:rsidRPr="000B6A97">
        <w:rPr>
          <w:rFonts w:ascii="宋体" w:eastAsia="宋体" w:hAnsi="宋体" w:cs="Courier New"/>
          <w:color w:val="000000"/>
          <w:kern w:val="0"/>
          <w:sz w:val="24"/>
          <w:szCs w:val="24"/>
        </w:rPr>
        <w:t>天；已满</w:t>
      </w:r>
      <w:r w:rsidR="000B6A97" w:rsidRPr="000B6A97">
        <w:rPr>
          <w:rFonts w:ascii="宋体" w:eastAsia="宋体" w:hAnsi="宋体" w:cs="Arial"/>
          <w:color w:val="000000"/>
          <w:kern w:val="0"/>
          <w:sz w:val="24"/>
          <w:szCs w:val="24"/>
        </w:rPr>
        <w:t>20</w:t>
      </w:r>
      <w:r w:rsidR="000B6A97" w:rsidRPr="000B6A97">
        <w:rPr>
          <w:rFonts w:ascii="宋体" w:eastAsia="宋体" w:hAnsi="宋体" w:cs="Courier New"/>
          <w:color w:val="000000"/>
          <w:kern w:val="0"/>
          <w:sz w:val="24"/>
          <w:szCs w:val="24"/>
        </w:rPr>
        <w:t>年的，带薪年休假</w:t>
      </w:r>
      <w:r w:rsidR="000B6A97" w:rsidRPr="000B6A97">
        <w:rPr>
          <w:rFonts w:ascii="宋体" w:eastAsia="宋体" w:hAnsi="宋体" w:cs="Arial"/>
          <w:color w:val="000000"/>
          <w:kern w:val="0"/>
          <w:sz w:val="24"/>
          <w:szCs w:val="24"/>
        </w:rPr>
        <w:t>15</w:t>
      </w:r>
      <w:r w:rsidR="000B6A97" w:rsidRPr="000B6A97">
        <w:rPr>
          <w:rFonts w:ascii="宋体" w:eastAsia="宋体" w:hAnsi="宋体" w:cs="Courier New"/>
          <w:color w:val="000000"/>
          <w:kern w:val="0"/>
          <w:sz w:val="24"/>
          <w:szCs w:val="24"/>
        </w:rPr>
        <w:t>天。</w:t>
      </w:r>
    </w:p>
    <w:p w:rsidR="002E7E0E" w:rsidRPr="002E7E0E" w:rsidRDefault="002E7E0E"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t>51.</w:t>
      </w:r>
      <w:r w:rsidR="000B6A97" w:rsidRPr="000B6A97">
        <w:rPr>
          <w:rFonts w:ascii="宋体" w:eastAsia="宋体" w:hAnsi="宋体" w:cs="Courier New"/>
          <w:color w:val="000000"/>
          <w:kern w:val="0"/>
          <w:sz w:val="24"/>
          <w:szCs w:val="24"/>
        </w:rPr>
        <w:t>答案：</w:t>
      </w:r>
      <w:r w:rsidR="000B6A97" w:rsidRPr="000B6A97">
        <w:rPr>
          <w:rFonts w:ascii="宋体" w:eastAsia="宋体" w:hAnsi="宋体" w:cs="Arial"/>
          <w:color w:val="000000"/>
          <w:kern w:val="0"/>
          <w:sz w:val="24"/>
          <w:szCs w:val="24"/>
        </w:rPr>
        <w:t>C</w:t>
      </w:r>
      <w:r w:rsidR="000B6A97" w:rsidRPr="000B6A97">
        <w:rPr>
          <w:rFonts w:ascii="宋体" w:eastAsia="宋体" w:hAnsi="宋体" w:cs="Courier New"/>
          <w:color w:val="000000"/>
          <w:kern w:val="0"/>
          <w:sz w:val="24"/>
          <w:szCs w:val="24"/>
        </w:rPr>
        <w:t>解析：本题考查未成年工的特殊保护。用人单位不得安排未成年工从事矿山井下、有毒有害、国家规定的第四级体力劳动强度的劳动和其他禁忌从事的劳动。</w:t>
      </w:r>
    </w:p>
    <w:p w:rsidR="002E7E0E" w:rsidRPr="002E7E0E" w:rsidRDefault="002E7E0E"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t>52.</w:t>
      </w:r>
      <w:r w:rsidR="000B6A97" w:rsidRPr="000B6A97">
        <w:rPr>
          <w:rFonts w:ascii="宋体" w:eastAsia="宋体" w:hAnsi="宋体" w:cs="Courier New"/>
          <w:color w:val="000000"/>
          <w:kern w:val="0"/>
          <w:sz w:val="24"/>
          <w:szCs w:val="24"/>
        </w:rPr>
        <w:t>答案：</w:t>
      </w:r>
      <w:r w:rsidR="000B6A97" w:rsidRPr="000B6A97">
        <w:rPr>
          <w:rFonts w:ascii="宋体" w:eastAsia="宋体" w:hAnsi="宋体" w:cs="Arial"/>
          <w:color w:val="000000"/>
          <w:kern w:val="0"/>
          <w:sz w:val="24"/>
          <w:szCs w:val="24"/>
        </w:rPr>
        <w:t>A</w:t>
      </w:r>
      <w:r w:rsidR="000B6A97" w:rsidRPr="000B6A97">
        <w:rPr>
          <w:rFonts w:ascii="宋体" w:eastAsia="宋体" w:hAnsi="宋体" w:cs="Courier New"/>
          <w:color w:val="000000"/>
          <w:kern w:val="0"/>
          <w:sz w:val="24"/>
          <w:szCs w:val="24"/>
        </w:rPr>
        <w:t>解析：本题考查劳动保障监察的调查期限。劳动保障行政部门对违反劳动保障法律、法规或者规章的行为的调查，应当自立案之日起</w:t>
      </w:r>
      <w:r w:rsidR="000B6A97" w:rsidRPr="000B6A97">
        <w:rPr>
          <w:rFonts w:ascii="宋体" w:eastAsia="宋体" w:hAnsi="宋体" w:cs="Arial"/>
          <w:color w:val="000000"/>
          <w:kern w:val="0"/>
          <w:sz w:val="24"/>
          <w:szCs w:val="24"/>
        </w:rPr>
        <w:t>60</w:t>
      </w:r>
      <w:r w:rsidR="000B6A97" w:rsidRPr="000B6A97">
        <w:rPr>
          <w:rFonts w:ascii="宋体" w:eastAsia="宋体" w:hAnsi="宋体" w:cs="Courier New"/>
          <w:color w:val="000000"/>
          <w:kern w:val="0"/>
          <w:sz w:val="24"/>
          <w:szCs w:val="24"/>
        </w:rPr>
        <w:t>个工作日内完成；对情况复杂的，经劳动保障行政部门负责人批准，可以延长</w:t>
      </w:r>
      <w:r w:rsidR="000B6A97" w:rsidRPr="000B6A97">
        <w:rPr>
          <w:rFonts w:ascii="宋体" w:eastAsia="宋体" w:hAnsi="宋体" w:cs="Arial"/>
          <w:color w:val="000000"/>
          <w:kern w:val="0"/>
          <w:sz w:val="24"/>
          <w:szCs w:val="24"/>
        </w:rPr>
        <w:t>30</w:t>
      </w:r>
      <w:r w:rsidR="000B6A97" w:rsidRPr="000B6A97">
        <w:rPr>
          <w:rFonts w:ascii="宋体" w:eastAsia="宋体" w:hAnsi="宋体" w:cs="Courier New"/>
          <w:color w:val="000000"/>
          <w:kern w:val="0"/>
          <w:sz w:val="24"/>
          <w:szCs w:val="24"/>
        </w:rPr>
        <w:t>个工作日。</w:t>
      </w:r>
    </w:p>
    <w:p w:rsidR="000B6A97" w:rsidRPr="000B6A97" w:rsidRDefault="002E7E0E"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t>53.</w:t>
      </w:r>
      <w:r w:rsidR="000B6A97" w:rsidRPr="000B6A97">
        <w:rPr>
          <w:rFonts w:ascii="宋体" w:eastAsia="宋体" w:hAnsi="宋体" w:cs="Courier New"/>
          <w:color w:val="000000"/>
          <w:kern w:val="0"/>
          <w:sz w:val="24"/>
          <w:szCs w:val="24"/>
        </w:rPr>
        <w:t>答案：</w:t>
      </w:r>
      <w:r w:rsidR="000B6A97" w:rsidRPr="000B6A97">
        <w:rPr>
          <w:rFonts w:ascii="宋体" w:eastAsia="宋体" w:hAnsi="宋体" w:cs="Arial"/>
          <w:color w:val="000000"/>
          <w:kern w:val="0"/>
          <w:sz w:val="24"/>
          <w:szCs w:val="24"/>
        </w:rPr>
        <w:t>D</w:t>
      </w:r>
      <w:r w:rsidR="000B6A97" w:rsidRPr="000B6A97">
        <w:rPr>
          <w:rFonts w:ascii="宋体" w:eastAsia="宋体" w:hAnsi="宋体" w:cs="Courier New"/>
          <w:color w:val="000000"/>
          <w:kern w:val="0"/>
          <w:sz w:val="24"/>
          <w:szCs w:val="24"/>
        </w:rPr>
        <w:t>解析：本题考查集体合同的订立。职工代表大会或者全体职工讨论集体合同草案</w:t>
      </w:r>
      <w:proofErr w:type="gramStart"/>
      <w:r w:rsidR="000B6A97" w:rsidRPr="000B6A97">
        <w:rPr>
          <w:rFonts w:ascii="宋体" w:eastAsia="宋体" w:hAnsi="宋体" w:cs="Courier New"/>
          <w:color w:val="000000"/>
          <w:kern w:val="0"/>
          <w:sz w:val="24"/>
          <w:szCs w:val="24"/>
        </w:rPr>
        <w:t>或</w:t>
      </w:r>
      <w:proofErr w:type="gramEnd"/>
      <w:r w:rsidR="000B6A97" w:rsidRPr="000B6A97">
        <w:rPr>
          <w:rFonts w:ascii="宋体" w:eastAsia="宋体" w:hAnsi="宋体" w:cs="Courier New"/>
          <w:color w:val="000000"/>
          <w:kern w:val="0"/>
          <w:sz w:val="24"/>
          <w:szCs w:val="24"/>
        </w:rPr>
        <w:t>。专项集体合同草案，应当有</w:t>
      </w:r>
      <w:r w:rsidR="000B6A97" w:rsidRPr="000B6A97">
        <w:rPr>
          <w:rFonts w:ascii="宋体" w:eastAsia="宋体" w:hAnsi="宋体" w:cs="Arial"/>
          <w:color w:val="000000"/>
          <w:kern w:val="0"/>
          <w:sz w:val="24"/>
          <w:szCs w:val="24"/>
        </w:rPr>
        <w:t>2</w:t>
      </w:r>
      <w:r w:rsidR="000B6A97" w:rsidRPr="000B6A97">
        <w:rPr>
          <w:rFonts w:ascii="宋体" w:eastAsia="宋体" w:hAnsi="宋体" w:cs="Courier New"/>
          <w:color w:val="000000"/>
          <w:kern w:val="0"/>
          <w:sz w:val="24"/>
          <w:szCs w:val="24"/>
        </w:rPr>
        <w:t>／</w:t>
      </w:r>
      <w:r w:rsidR="000B6A97" w:rsidRPr="000B6A97">
        <w:rPr>
          <w:rFonts w:ascii="宋体" w:eastAsia="宋体" w:hAnsi="宋体" w:cs="Arial"/>
          <w:color w:val="000000"/>
          <w:kern w:val="0"/>
          <w:sz w:val="24"/>
          <w:szCs w:val="24"/>
        </w:rPr>
        <w:t>3</w:t>
      </w:r>
      <w:r w:rsidR="000B6A97" w:rsidRPr="000B6A97">
        <w:rPr>
          <w:rFonts w:ascii="宋体" w:eastAsia="宋体" w:hAnsi="宋体" w:cs="Courier New"/>
          <w:color w:val="000000"/>
          <w:kern w:val="0"/>
          <w:sz w:val="24"/>
          <w:szCs w:val="24"/>
        </w:rPr>
        <w:t>以上职工代表或者职工出席，且须经全体职工代表半数以上或者全体职工半数以上同意，集体合同草案或专项集体合同草案方获通过。</w:t>
      </w:r>
    </w:p>
    <w:p w:rsidR="002E7E0E" w:rsidRPr="002E7E0E" w:rsidRDefault="002E7E0E"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Courier New" w:hint="eastAsia"/>
          <w:color w:val="000000"/>
          <w:kern w:val="0"/>
          <w:sz w:val="24"/>
          <w:szCs w:val="24"/>
        </w:rPr>
        <w:t>5</w:t>
      </w:r>
      <w:r w:rsidRPr="002E7E0E">
        <w:rPr>
          <w:rFonts w:ascii="宋体" w:eastAsia="宋体" w:hAnsi="宋体" w:cs="Courier New"/>
          <w:color w:val="000000"/>
          <w:kern w:val="0"/>
          <w:sz w:val="24"/>
          <w:szCs w:val="24"/>
        </w:rPr>
        <w:t>4.</w:t>
      </w:r>
      <w:r w:rsidR="000B6A97" w:rsidRPr="000B6A97">
        <w:rPr>
          <w:rFonts w:ascii="宋体" w:eastAsia="宋体" w:hAnsi="宋体" w:cs="Courier New"/>
          <w:color w:val="000000"/>
          <w:kern w:val="0"/>
          <w:sz w:val="24"/>
          <w:szCs w:val="24"/>
        </w:rPr>
        <w:t>答案：</w:t>
      </w:r>
      <w:r w:rsidR="000B6A97" w:rsidRPr="000B6A97">
        <w:rPr>
          <w:rFonts w:ascii="宋体" w:eastAsia="宋体" w:hAnsi="宋体" w:cs="Arial"/>
          <w:color w:val="000000"/>
          <w:kern w:val="0"/>
          <w:sz w:val="24"/>
          <w:szCs w:val="24"/>
        </w:rPr>
        <w:t>C</w:t>
      </w:r>
      <w:r w:rsidR="000B6A97" w:rsidRPr="000B6A97">
        <w:rPr>
          <w:rFonts w:ascii="宋体" w:eastAsia="宋体" w:hAnsi="宋体" w:cs="Courier New"/>
          <w:color w:val="000000"/>
          <w:kern w:val="0"/>
          <w:sz w:val="24"/>
          <w:szCs w:val="24"/>
        </w:rPr>
        <w:t>解析：本题考查城市医疗服务体制建设。《国务院关于印发</w:t>
      </w:r>
      <w:r w:rsidR="000B6A97" w:rsidRPr="000B6A97">
        <w:rPr>
          <w:rFonts w:ascii="宋体" w:eastAsia="宋体" w:hAnsi="宋体" w:cs="Arial"/>
          <w:color w:val="000000"/>
          <w:kern w:val="0"/>
          <w:sz w:val="24"/>
          <w:szCs w:val="24"/>
        </w:rPr>
        <w:t>“</w:t>
      </w:r>
      <w:r w:rsidR="000B6A97" w:rsidRPr="000B6A97">
        <w:rPr>
          <w:rFonts w:ascii="宋体" w:eastAsia="宋体" w:hAnsi="宋体" w:cs="Courier New"/>
          <w:color w:val="000000"/>
          <w:kern w:val="0"/>
          <w:sz w:val="24"/>
          <w:szCs w:val="24"/>
        </w:rPr>
        <w:t>十二五</w:t>
      </w:r>
      <w:r w:rsidR="000B6A97" w:rsidRPr="000B6A97">
        <w:rPr>
          <w:rFonts w:ascii="宋体" w:eastAsia="宋体" w:hAnsi="宋体" w:cs="Arial"/>
          <w:color w:val="000000"/>
          <w:kern w:val="0"/>
          <w:sz w:val="24"/>
          <w:szCs w:val="24"/>
        </w:rPr>
        <w:t>”</w:t>
      </w:r>
      <w:r w:rsidR="000B6A97" w:rsidRPr="000B6A97">
        <w:rPr>
          <w:rFonts w:ascii="宋体" w:eastAsia="宋体" w:hAnsi="宋体" w:cs="Courier New"/>
          <w:color w:val="000000"/>
          <w:kern w:val="0"/>
          <w:sz w:val="24"/>
          <w:szCs w:val="24"/>
        </w:rPr>
        <w:t>期间深化医药卫生体制改革规划暨实施方案的通知》指出，要进一步完善相关政策措施，鼓励引导医务人员到基层服务。建立上级医院与基层医疗卫生机构之间的人才合作交流机制，探索县</w:t>
      </w:r>
      <w:r w:rsidR="000B6A97" w:rsidRPr="000B6A97">
        <w:rPr>
          <w:rFonts w:ascii="宋体" w:eastAsia="宋体" w:hAnsi="宋体" w:cs="Arial"/>
          <w:color w:val="000000"/>
          <w:kern w:val="0"/>
          <w:sz w:val="24"/>
          <w:szCs w:val="24"/>
        </w:rPr>
        <w:t>(</w:t>
      </w:r>
      <w:r w:rsidR="000B6A97" w:rsidRPr="000B6A97">
        <w:rPr>
          <w:rFonts w:ascii="宋体" w:eastAsia="宋体" w:hAnsi="宋体" w:cs="Courier New"/>
          <w:color w:val="000000"/>
          <w:kern w:val="0"/>
          <w:sz w:val="24"/>
          <w:szCs w:val="24"/>
        </w:rPr>
        <w:t>市、区</w:t>
      </w:r>
      <w:r w:rsidR="000B6A97" w:rsidRPr="000B6A97">
        <w:rPr>
          <w:rFonts w:ascii="宋体" w:eastAsia="宋体" w:hAnsi="宋体" w:cs="Arial"/>
          <w:color w:val="000000"/>
          <w:kern w:val="0"/>
          <w:sz w:val="24"/>
          <w:szCs w:val="24"/>
        </w:rPr>
        <w:t>)</w:t>
      </w:r>
      <w:proofErr w:type="gramStart"/>
      <w:r w:rsidR="000B6A97" w:rsidRPr="000B6A97">
        <w:rPr>
          <w:rFonts w:ascii="宋体" w:eastAsia="宋体" w:hAnsi="宋体" w:cs="Courier New"/>
          <w:color w:val="000000"/>
          <w:kern w:val="0"/>
          <w:sz w:val="24"/>
          <w:szCs w:val="24"/>
        </w:rPr>
        <w:t>域人才</w:t>
      </w:r>
      <w:proofErr w:type="gramEnd"/>
      <w:r w:rsidR="000B6A97" w:rsidRPr="000B6A97">
        <w:rPr>
          <w:rFonts w:ascii="宋体" w:eastAsia="宋体" w:hAnsi="宋体" w:cs="Courier New"/>
          <w:color w:val="000000"/>
          <w:kern w:val="0"/>
          <w:sz w:val="24"/>
          <w:szCs w:val="24"/>
        </w:rPr>
        <w:t>柔性流动方式，促进县乡人才联动。开展免费医学生定向培养，实施全科医生</w:t>
      </w:r>
      <w:proofErr w:type="gramStart"/>
      <w:r w:rsidR="000B6A97" w:rsidRPr="000B6A97">
        <w:rPr>
          <w:rFonts w:ascii="宋体" w:eastAsia="宋体" w:hAnsi="宋体" w:cs="Courier New"/>
          <w:color w:val="000000"/>
          <w:kern w:val="0"/>
          <w:sz w:val="24"/>
          <w:szCs w:val="24"/>
        </w:rPr>
        <w:t>特</w:t>
      </w:r>
      <w:proofErr w:type="gramEnd"/>
      <w:r w:rsidR="000B6A97" w:rsidRPr="000B6A97">
        <w:rPr>
          <w:rFonts w:ascii="宋体" w:eastAsia="宋体" w:hAnsi="宋体" w:cs="Courier New"/>
          <w:color w:val="000000"/>
          <w:kern w:val="0"/>
          <w:sz w:val="24"/>
          <w:szCs w:val="24"/>
        </w:rPr>
        <w:t>岗计划，充实基层人才队伍。严格落实城市医院和疾病预防控制机构医生晋升中高级职称前到农村服务累计一年以上的政策。鼓励大医院退休医生到基层和农村执业。对到艰苦边远地区基层医疗卫生机构服务的医务人员，落实津补贴政策或给予必要补助。</w:t>
      </w:r>
    </w:p>
    <w:p w:rsidR="002E7E0E" w:rsidRPr="002E7E0E" w:rsidRDefault="002E7E0E" w:rsidP="002E7E0E">
      <w:pPr>
        <w:widowControl/>
        <w:shd w:val="clear" w:color="auto" w:fill="FFFFFF"/>
        <w:spacing w:line="400" w:lineRule="exact"/>
        <w:jc w:val="left"/>
        <w:rPr>
          <w:rFonts w:ascii="宋体" w:eastAsia="宋体" w:hAnsi="宋体" w:cs="Courier New"/>
          <w:color w:val="000000"/>
          <w:kern w:val="0"/>
          <w:sz w:val="24"/>
          <w:szCs w:val="24"/>
        </w:rPr>
      </w:pPr>
      <w:r w:rsidRPr="002E7E0E">
        <w:rPr>
          <w:rFonts w:ascii="宋体" w:eastAsia="宋体" w:hAnsi="宋体" w:cs="Arial"/>
          <w:color w:val="000000"/>
          <w:kern w:val="0"/>
          <w:sz w:val="24"/>
          <w:szCs w:val="24"/>
        </w:rPr>
        <w:t>55.</w:t>
      </w:r>
      <w:r w:rsidR="000B6A97" w:rsidRPr="000B6A97">
        <w:rPr>
          <w:rFonts w:ascii="宋体" w:eastAsia="宋体" w:hAnsi="宋体" w:cs="Courier New"/>
          <w:color w:val="000000"/>
          <w:kern w:val="0"/>
          <w:sz w:val="24"/>
          <w:szCs w:val="24"/>
        </w:rPr>
        <w:t>答案：</w:t>
      </w:r>
      <w:r w:rsidR="000B6A97" w:rsidRPr="000B6A97">
        <w:rPr>
          <w:rFonts w:ascii="宋体" w:eastAsia="宋体" w:hAnsi="宋体" w:cs="Arial"/>
          <w:color w:val="000000"/>
          <w:kern w:val="0"/>
          <w:sz w:val="24"/>
          <w:szCs w:val="24"/>
        </w:rPr>
        <w:t>D</w:t>
      </w:r>
      <w:r w:rsidR="000B6A97" w:rsidRPr="000B6A97">
        <w:rPr>
          <w:rFonts w:ascii="宋体" w:eastAsia="宋体" w:hAnsi="宋体" w:cs="Courier New"/>
          <w:color w:val="000000"/>
          <w:kern w:val="0"/>
          <w:sz w:val="24"/>
          <w:szCs w:val="24"/>
        </w:rPr>
        <w:t>解析：本题考查食品安全事故报告制度。发生食品安全事故的单位应当立即予以处置，防止事故扩大。事故发生单位和接收病人进行治疗的单位应当及时向事故发生地县级卫生行政部门报告。卫生行政部门，如国家卫生和计划生育委员会与各省、自治区卫生和计划生育委员会、各市县卫生和计划生育局，</w:t>
      </w:r>
      <w:r w:rsidR="000B6A97" w:rsidRPr="000B6A97">
        <w:rPr>
          <w:rFonts w:ascii="宋体" w:eastAsia="宋体" w:hAnsi="宋体" w:cs="Arial"/>
          <w:color w:val="000000"/>
          <w:kern w:val="0"/>
          <w:sz w:val="24"/>
          <w:szCs w:val="24"/>
        </w:rPr>
        <w:t>C</w:t>
      </w:r>
      <w:r w:rsidR="000B6A97" w:rsidRPr="000B6A97">
        <w:rPr>
          <w:rFonts w:ascii="宋体" w:eastAsia="宋体" w:hAnsi="宋体" w:cs="Courier New"/>
          <w:color w:val="000000"/>
          <w:kern w:val="0"/>
          <w:sz w:val="24"/>
          <w:szCs w:val="24"/>
        </w:rPr>
        <w:t>不属于卫生行政部门。</w:t>
      </w:r>
    </w:p>
    <w:p w:rsidR="002E7E0E" w:rsidRPr="002E7E0E" w:rsidRDefault="002E7E0E"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t>56.</w:t>
      </w:r>
      <w:r w:rsidR="000B6A97" w:rsidRPr="000B6A97">
        <w:rPr>
          <w:rFonts w:ascii="宋体" w:eastAsia="宋体" w:hAnsi="宋体" w:cs="Courier New"/>
          <w:color w:val="000000"/>
          <w:kern w:val="0"/>
          <w:sz w:val="24"/>
          <w:szCs w:val="24"/>
        </w:rPr>
        <w:t>答案：</w:t>
      </w:r>
      <w:r w:rsidR="000B6A97" w:rsidRPr="000B6A97">
        <w:rPr>
          <w:rFonts w:ascii="宋体" w:eastAsia="宋体" w:hAnsi="宋体" w:cs="Arial"/>
          <w:color w:val="000000"/>
          <w:kern w:val="0"/>
          <w:sz w:val="24"/>
          <w:szCs w:val="24"/>
        </w:rPr>
        <w:t>C</w:t>
      </w:r>
      <w:r w:rsidR="000B6A97" w:rsidRPr="000B6A97">
        <w:rPr>
          <w:rFonts w:ascii="宋体" w:eastAsia="宋体" w:hAnsi="宋体" w:cs="Courier New"/>
          <w:color w:val="000000"/>
          <w:kern w:val="0"/>
          <w:sz w:val="24"/>
          <w:szCs w:val="24"/>
        </w:rPr>
        <w:t>解析：本题考查养老保险待遇的领取地点。就参保者退休后的待遇领取地点而言，分为</w:t>
      </w:r>
      <w:r w:rsidR="000B6A97" w:rsidRPr="000B6A97">
        <w:rPr>
          <w:rFonts w:ascii="宋体" w:eastAsia="宋体" w:hAnsi="宋体" w:cs="Arial"/>
          <w:color w:val="000000"/>
          <w:kern w:val="0"/>
          <w:sz w:val="24"/>
          <w:szCs w:val="24"/>
        </w:rPr>
        <w:t>4</w:t>
      </w:r>
      <w:r w:rsidR="000B6A97" w:rsidRPr="000B6A97">
        <w:rPr>
          <w:rFonts w:ascii="宋体" w:eastAsia="宋体" w:hAnsi="宋体" w:cs="Courier New"/>
          <w:color w:val="000000"/>
          <w:kern w:val="0"/>
          <w:sz w:val="24"/>
          <w:szCs w:val="24"/>
        </w:rPr>
        <w:t>种情况：</w:t>
      </w:r>
      <w:r w:rsidR="000B6A97" w:rsidRPr="000B6A97">
        <w:rPr>
          <w:rFonts w:ascii="宋体" w:eastAsia="宋体" w:hAnsi="宋体" w:cs="Arial"/>
          <w:color w:val="000000"/>
          <w:kern w:val="0"/>
          <w:sz w:val="24"/>
          <w:szCs w:val="24"/>
        </w:rPr>
        <w:t>(1)</w:t>
      </w:r>
      <w:r w:rsidR="000B6A97" w:rsidRPr="000B6A97">
        <w:rPr>
          <w:rFonts w:ascii="宋体" w:eastAsia="宋体" w:hAnsi="宋体" w:cs="Courier New"/>
          <w:color w:val="000000"/>
          <w:kern w:val="0"/>
          <w:sz w:val="24"/>
          <w:szCs w:val="24"/>
        </w:rPr>
        <w:t>基本养老保险关系在户籍所在地的，由户籍所在地负责办理待遇领取手续。</w:t>
      </w:r>
      <w:r w:rsidR="000B6A97" w:rsidRPr="000B6A97">
        <w:rPr>
          <w:rFonts w:ascii="宋体" w:eastAsia="宋体" w:hAnsi="宋体" w:cs="Arial"/>
          <w:color w:val="000000"/>
          <w:kern w:val="0"/>
          <w:sz w:val="24"/>
          <w:szCs w:val="24"/>
        </w:rPr>
        <w:t>(2)</w:t>
      </w:r>
      <w:r w:rsidR="000B6A97" w:rsidRPr="000B6A97">
        <w:rPr>
          <w:rFonts w:ascii="宋体" w:eastAsia="宋体" w:hAnsi="宋体" w:cs="Courier New"/>
          <w:color w:val="000000"/>
          <w:kern w:val="0"/>
          <w:sz w:val="24"/>
          <w:szCs w:val="24"/>
        </w:rPr>
        <w:t>基本养老保险关系不在户籍所在地，而在其基本养老保险关系所在地累计缴费年限满</w:t>
      </w:r>
      <w:r w:rsidR="000B6A97" w:rsidRPr="000B6A97">
        <w:rPr>
          <w:rFonts w:ascii="宋体" w:eastAsia="宋体" w:hAnsi="宋体" w:cs="Arial"/>
          <w:color w:val="000000"/>
          <w:kern w:val="0"/>
          <w:sz w:val="24"/>
          <w:szCs w:val="24"/>
        </w:rPr>
        <w:t>10</w:t>
      </w:r>
      <w:r w:rsidR="000B6A97" w:rsidRPr="000B6A97">
        <w:rPr>
          <w:rFonts w:ascii="宋体" w:eastAsia="宋体" w:hAnsi="宋体" w:cs="Courier New"/>
          <w:color w:val="000000"/>
          <w:kern w:val="0"/>
          <w:sz w:val="24"/>
          <w:szCs w:val="24"/>
        </w:rPr>
        <w:t>年的，在该地办理待遇领取手续。</w:t>
      </w:r>
      <w:r w:rsidR="000B6A97" w:rsidRPr="000B6A97">
        <w:rPr>
          <w:rFonts w:ascii="宋体" w:eastAsia="宋体" w:hAnsi="宋体" w:cs="Arial"/>
          <w:color w:val="000000"/>
          <w:kern w:val="0"/>
          <w:sz w:val="24"/>
          <w:szCs w:val="24"/>
        </w:rPr>
        <w:t>(3)</w:t>
      </w:r>
      <w:r w:rsidR="000B6A97" w:rsidRPr="000B6A97">
        <w:rPr>
          <w:rFonts w:ascii="宋体" w:eastAsia="宋体" w:hAnsi="宋体" w:cs="Courier New"/>
          <w:color w:val="000000"/>
          <w:kern w:val="0"/>
          <w:sz w:val="24"/>
          <w:szCs w:val="24"/>
        </w:rPr>
        <w:t>基本养老保险关系不在户籍所在地，且在其基本养老保险关系所在地累计缴费年限不满</w:t>
      </w:r>
      <w:r w:rsidR="000B6A97" w:rsidRPr="000B6A97">
        <w:rPr>
          <w:rFonts w:ascii="宋体" w:eastAsia="宋体" w:hAnsi="宋体" w:cs="Arial"/>
          <w:color w:val="000000"/>
          <w:kern w:val="0"/>
          <w:sz w:val="24"/>
          <w:szCs w:val="24"/>
        </w:rPr>
        <w:t>10</w:t>
      </w:r>
      <w:r w:rsidR="000B6A97" w:rsidRPr="000B6A97">
        <w:rPr>
          <w:rFonts w:ascii="宋体" w:eastAsia="宋体" w:hAnsi="宋体" w:cs="Courier New"/>
          <w:color w:val="000000"/>
          <w:kern w:val="0"/>
          <w:sz w:val="24"/>
          <w:szCs w:val="24"/>
        </w:rPr>
        <w:t>年的，将其基本养老保险关系转回上一个缴费年限满</w:t>
      </w:r>
      <w:r w:rsidR="000B6A97" w:rsidRPr="000B6A97">
        <w:rPr>
          <w:rFonts w:ascii="宋体" w:eastAsia="宋体" w:hAnsi="宋体" w:cs="Arial"/>
          <w:color w:val="000000"/>
          <w:kern w:val="0"/>
          <w:sz w:val="24"/>
          <w:szCs w:val="24"/>
        </w:rPr>
        <w:t>10</w:t>
      </w:r>
      <w:r w:rsidR="000B6A97" w:rsidRPr="000B6A97">
        <w:rPr>
          <w:rFonts w:ascii="宋体" w:eastAsia="宋体" w:hAnsi="宋体" w:cs="Courier New"/>
          <w:color w:val="000000"/>
          <w:kern w:val="0"/>
          <w:sz w:val="24"/>
          <w:szCs w:val="24"/>
        </w:rPr>
        <w:t>年的原参保地办理待遇领取手续。</w:t>
      </w:r>
      <w:r w:rsidR="000B6A97" w:rsidRPr="000B6A97">
        <w:rPr>
          <w:rFonts w:ascii="宋体" w:eastAsia="宋体" w:hAnsi="宋体" w:cs="Arial"/>
          <w:color w:val="000000"/>
          <w:kern w:val="0"/>
          <w:sz w:val="24"/>
          <w:szCs w:val="24"/>
        </w:rPr>
        <w:t>(4)</w:t>
      </w:r>
      <w:r w:rsidR="000B6A97" w:rsidRPr="000B6A97">
        <w:rPr>
          <w:rFonts w:ascii="宋体" w:eastAsia="宋体" w:hAnsi="宋体" w:cs="Courier New"/>
          <w:color w:val="000000"/>
          <w:kern w:val="0"/>
          <w:sz w:val="24"/>
          <w:szCs w:val="24"/>
        </w:rPr>
        <w:t>基本养老保险关系不在户籍所在地，且在每个参保地的累计缴费年限均不满</w:t>
      </w:r>
      <w:r w:rsidR="000B6A97" w:rsidRPr="000B6A97">
        <w:rPr>
          <w:rFonts w:ascii="宋体" w:eastAsia="宋体" w:hAnsi="宋体" w:cs="Arial"/>
          <w:color w:val="000000"/>
          <w:kern w:val="0"/>
          <w:sz w:val="24"/>
          <w:szCs w:val="24"/>
        </w:rPr>
        <w:t>10</w:t>
      </w:r>
      <w:r w:rsidR="000B6A97" w:rsidRPr="000B6A97">
        <w:rPr>
          <w:rFonts w:ascii="宋体" w:eastAsia="宋体" w:hAnsi="宋体" w:cs="Courier New"/>
          <w:color w:val="000000"/>
          <w:kern w:val="0"/>
          <w:sz w:val="24"/>
          <w:szCs w:val="24"/>
        </w:rPr>
        <w:t>年的，将其基本养老保险关系及相应资金归集到户籍所在地，由户籍所在地按规定办理待遇领取手续。本题中，李某符合第三种情况。</w:t>
      </w:r>
    </w:p>
    <w:p w:rsidR="002E7E0E" w:rsidRPr="002E7E0E" w:rsidRDefault="002E7E0E"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lastRenderedPageBreak/>
        <w:t>57.</w:t>
      </w:r>
      <w:r w:rsidR="000B6A97" w:rsidRPr="000B6A97">
        <w:rPr>
          <w:rFonts w:ascii="宋体" w:eastAsia="宋体" w:hAnsi="宋体" w:cs="Courier New"/>
          <w:color w:val="000000"/>
          <w:kern w:val="0"/>
          <w:sz w:val="24"/>
          <w:szCs w:val="24"/>
        </w:rPr>
        <w:t>答案：</w:t>
      </w:r>
      <w:r w:rsidR="000B6A97" w:rsidRPr="000B6A97">
        <w:rPr>
          <w:rFonts w:ascii="宋体" w:eastAsia="宋体" w:hAnsi="宋体" w:cs="Arial"/>
          <w:color w:val="000000"/>
          <w:kern w:val="0"/>
          <w:sz w:val="24"/>
          <w:szCs w:val="24"/>
        </w:rPr>
        <w:t>A</w:t>
      </w:r>
      <w:r w:rsidR="000B6A97" w:rsidRPr="000B6A97">
        <w:rPr>
          <w:rFonts w:ascii="宋体" w:eastAsia="宋体" w:hAnsi="宋体" w:cs="Courier New"/>
          <w:color w:val="000000"/>
          <w:kern w:val="0"/>
          <w:sz w:val="24"/>
          <w:szCs w:val="24"/>
        </w:rPr>
        <w:t>解析：本题考查大病保险制度。《国务院办公厅关于全面实施城乡居民大病保险的意见》指出，强化政府在制定政策、组织协调、监督管理等方面职责的同时，采取商业保险机构承办大病保险的方式，发挥市场机制作用和商业保险机构专业优势，提高大病保险运行效率、服务水平和质量。</w:t>
      </w:r>
    </w:p>
    <w:p w:rsidR="002E7E0E" w:rsidRPr="002E7E0E" w:rsidRDefault="002E7E0E"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t>58.</w:t>
      </w:r>
      <w:r w:rsidR="000B6A97" w:rsidRPr="000B6A97">
        <w:rPr>
          <w:rFonts w:ascii="宋体" w:eastAsia="宋体" w:hAnsi="宋体" w:cs="Courier New"/>
          <w:color w:val="000000"/>
          <w:kern w:val="0"/>
          <w:sz w:val="24"/>
          <w:szCs w:val="24"/>
        </w:rPr>
        <w:t>答案：</w:t>
      </w:r>
      <w:r w:rsidR="000B6A97" w:rsidRPr="000B6A97">
        <w:rPr>
          <w:rFonts w:ascii="宋体" w:eastAsia="宋体" w:hAnsi="宋体" w:cs="Arial"/>
          <w:color w:val="000000"/>
          <w:kern w:val="0"/>
          <w:sz w:val="24"/>
          <w:szCs w:val="24"/>
        </w:rPr>
        <w:t>D</w:t>
      </w:r>
      <w:r w:rsidR="000B6A97" w:rsidRPr="000B6A97">
        <w:rPr>
          <w:rFonts w:ascii="宋体" w:eastAsia="宋体" w:hAnsi="宋体" w:cs="Courier New"/>
          <w:color w:val="000000"/>
          <w:kern w:val="0"/>
          <w:sz w:val="24"/>
          <w:szCs w:val="24"/>
        </w:rPr>
        <w:t>解析：本题考查领取失业保险金的条件。失业人员领取失业保险金应当符合以下条件：</w:t>
      </w:r>
      <w:r w:rsidR="000B6A97" w:rsidRPr="000B6A97">
        <w:rPr>
          <w:rFonts w:ascii="宋体" w:eastAsia="宋体" w:hAnsi="宋体" w:cs="Arial"/>
          <w:color w:val="000000"/>
          <w:kern w:val="0"/>
          <w:sz w:val="24"/>
          <w:szCs w:val="24"/>
        </w:rPr>
        <w:t>(1)</w:t>
      </w:r>
      <w:r w:rsidR="000B6A97" w:rsidRPr="000B6A97">
        <w:rPr>
          <w:rFonts w:ascii="宋体" w:eastAsia="宋体" w:hAnsi="宋体" w:cs="Courier New"/>
          <w:color w:val="000000"/>
          <w:kern w:val="0"/>
          <w:sz w:val="24"/>
          <w:szCs w:val="24"/>
        </w:rPr>
        <w:t>失业前用人单位和本人已经缴纳失业保险费满一年。</w:t>
      </w:r>
      <w:r w:rsidR="000B6A97" w:rsidRPr="000B6A97">
        <w:rPr>
          <w:rFonts w:ascii="宋体" w:eastAsia="宋体" w:hAnsi="宋体" w:cs="Arial"/>
          <w:color w:val="000000"/>
          <w:kern w:val="0"/>
          <w:sz w:val="24"/>
          <w:szCs w:val="24"/>
        </w:rPr>
        <w:t>(2)</w:t>
      </w:r>
      <w:r w:rsidR="000B6A97" w:rsidRPr="000B6A97">
        <w:rPr>
          <w:rFonts w:ascii="宋体" w:eastAsia="宋体" w:hAnsi="宋体" w:cs="Courier New"/>
          <w:color w:val="000000"/>
          <w:kern w:val="0"/>
          <w:sz w:val="24"/>
          <w:szCs w:val="24"/>
        </w:rPr>
        <w:t>非因本人意愿中断就业。</w:t>
      </w:r>
      <w:r w:rsidR="000B6A97" w:rsidRPr="000B6A97">
        <w:rPr>
          <w:rFonts w:ascii="宋体" w:eastAsia="宋体" w:hAnsi="宋体" w:cs="Arial"/>
          <w:color w:val="000000"/>
          <w:kern w:val="0"/>
          <w:sz w:val="24"/>
          <w:szCs w:val="24"/>
        </w:rPr>
        <w:t>(3)</w:t>
      </w:r>
      <w:r w:rsidR="000B6A97" w:rsidRPr="000B6A97">
        <w:rPr>
          <w:rFonts w:ascii="宋体" w:eastAsia="宋体" w:hAnsi="宋体" w:cs="Courier New"/>
          <w:color w:val="000000"/>
          <w:kern w:val="0"/>
          <w:sz w:val="24"/>
          <w:szCs w:val="24"/>
        </w:rPr>
        <w:t>已经进行失业登记，并有求职要求。以上三个条件必须同时符合才可以领取失业保险金。</w:t>
      </w:r>
    </w:p>
    <w:p w:rsidR="002E7E0E" w:rsidRPr="002E7E0E" w:rsidRDefault="002E7E0E"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t>59.</w:t>
      </w:r>
      <w:r w:rsidR="000B6A97" w:rsidRPr="000B6A97">
        <w:rPr>
          <w:rFonts w:ascii="宋体" w:eastAsia="宋体" w:hAnsi="宋体" w:cs="Courier New"/>
          <w:color w:val="000000"/>
          <w:kern w:val="0"/>
          <w:sz w:val="24"/>
          <w:szCs w:val="24"/>
        </w:rPr>
        <w:t>答案：</w:t>
      </w:r>
      <w:r w:rsidR="000B6A97" w:rsidRPr="000B6A97">
        <w:rPr>
          <w:rFonts w:ascii="宋体" w:eastAsia="宋体" w:hAnsi="宋体" w:cs="Arial"/>
          <w:color w:val="000000"/>
          <w:kern w:val="0"/>
          <w:sz w:val="24"/>
          <w:szCs w:val="24"/>
        </w:rPr>
        <w:t>B</w:t>
      </w:r>
      <w:r w:rsidR="000B6A97" w:rsidRPr="000B6A97">
        <w:rPr>
          <w:rFonts w:ascii="宋体" w:eastAsia="宋体" w:hAnsi="宋体" w:cs="Courier New"/>
          <w:color w:val="000000"/>
          <w:kern w:val="0"/>
          <w:sz w:val="24"/>
          <w:szCs w:val="24"/>
        </w:rPr>
        <w:t>解析：本题考查社会保障基金。全国社会保障基金由全国社会保障基金管理运营机构负责管理运营，在保证安全的前提下实现保值增值。</w:t>
      </w:r>
    </w:p>
    <w:p w:rsidR="002E7E0E" w:rsidRDefault="002E7E0E" w:rsidP="002E7E0E">
      <w:pPr>
        <w:widowControl/>
        <w:shd w:val="clear" w:color="auto" w:fill="FFFFFF"/>
        <w:spacing w:line="400" w:lineRule="exact"/>
        <w:jc w:val="left"/>
        <w:rPr>
          <w:rFonts w:ascii="宋体" w:eastAsia="宋体" w:hAnsi="宋体" w:cs="Courier New"/>
          <w:color w:val="000000"/>
          <w:kern w:val="0"/>
          <w:sz w:val="24"/>
          <w:szCs w:val="24"/>
        </w:rPr>
      </w:pPr>
      <w:r w:rsidRPr="002E7E0E">
        <w:rPr>
          <w:rFonts w:ascii="宋体" w:eastAsia="宋体" w:hAnsi="宋体" w:cs="Arial"/>
          <w:color w:val="000000"/>
          <w:kern w:val="0"/>
          <w:sz w:val="24"/>
          <w:szCs w:val="24"/>
        </w:rPr>
        <w:t>60.</w:t>
      </w:r>
      <w:r w:rsidR="000B6A97" w:rsidRPr="000B6A97">
        <w:rPr>
          <w:rFonts w:ascii="宋体" w:eastAsia="宋体" w:hAnsi="宋体" w:cs="Courier New"/>
          <w:color w:val="000000"/>
          <w:kern w:val="0"/>
          <w:sz w:val="24"/>
          <w:szCs w:val="24"/>
        </w:rPr>
        <w:t>答案：</w:t>
      </w:r>
      <w:r w:rsidR="000B6A97" w:rsidRPr="000B6A97">
        <w:rPr>
          <w:rFonts w:ascii="宋体" w:eastAsia="宋体" w:hAnsi="宋体" w:cs="Arial"/>
          <w:color w:val="000000"/>
          <w:kern w:val="0"/>
          <w:sz w:val="24"/>
          <w:szCs w:val="24"/>
        </w:rPr>
        <w:t>A</w:t>
      </w:r>
      <w:r w:rsidR="000B6A97" w:rsidRPr="000B6A97">
        <w:rPr>
          <w:rFonts w:ascii="宋体" w:eastAsia="宋体" w:hAnsi="宋体" w:cs="Courier New"/>
          <w:color w:val="000000"/>
          <w:kern w:val="0"/>
          <w:sz w:val="24"/>
          <w:szCs w:val="24"/>
        </w:rPr>
        <w:t>解析：本题考查随军未就业的军人配偶保险。军人所在单位后勤机关按照缴费基数</w:t>
      </w:r>
      <w:r w:rsidR="000B6A97" w:rsidRPr="000B6A97">
        <w:rPr>
          <w:rFonts w:ascii="宋体" w:eastAsia="宋体" w:hAnsi="宋体" w:cs="Arial"/>
          <w:color w:val="000000"/>
          <w:kern w:val="0"/>
          <w:sz w:val="24"/>
          <w:szCs w:val="24"/>
        </w:rPr>
        <w:t>11</w:t>
      </w:r>
      <w:r w:rsidR="000B6A97" w:rsidRPr="000B6A97">
        <w:rPr>
          <w:rFonts w:ascii="宋体" w:eastAsia="宋体" w:hAnsi="宋体" w:cs="Courier New"/>
          <w:color w:val="000000"/>
          <w:kern w:val="0"/>
          <w:sz w:val="24"/>
          <w:szCs w:val="24"/>
        </w:rPr>
        <w:t>％的规模，为未就业随军配偶建立养老保险个人账户，所需资金由个人和国家共同负担，其中，个人按</w:t>
      </w:r>
      <w:r w:rsidR="000B6A97" w:rsidRPr="000B6A97">
        <w:rPr>
          <w:rFonts w:ascii="宋体" w:eastAsia="宋体" w:hAnsi="宋体" w:cs="Arial"/>
          <w:color w:val="000000"/>
          <w:kern w:val="0"/>
          <w:sz w:val="24"/>
          <w:szCs w:val="24"/>
        </w:rPr>
        <w:t>6</w:t>
      </w:r>
      <w:r w:rsidR="000B6A97" w:rsidRPr="000B6A97">
        <w:rPr>
          <w:rFonts w:ascii="宋体" w:eastAsia="宋体" w:hAnsi="宋体" w:cs="Courier New"/>
          <w:color w:val="000000"/>
          <w:kern w:val="0"/>
          <w:sz w:val="24"/>
          <w:szCs w:val="24"/>
        </w:rPr>
        <w:t>％的比例缴费，国家按</w:t>
      </w:r>
      <w:r w:rsidR="000B6A97" w:rsidRPr="000B6A97">
        <w:rPr>
          <w:rFonts w:ascii="宋体" w:eastAsia="宋体" w:hAnsi="宋体" w:cs="Arial"/>
          <w:color w:val="000000"/>
          <w:kern w:val="0"/>
          <w:sz w:val="24"/>
          <w:szCs w:val="24"/>
        </w:rPr>
        <w:t>5</w:t>
      </w:r>
      <w:r w:rsidR="000B6A97" w:rsidRPr="000B6A97">
        <w:rPr>
          <w:rFonts w:ascii="宋体" w:eastAsia="宋体" w:hAnsi="宋体" w:cs="Courier New"/>
          <w:color w:val="000000"/>
          <w:kern w:val="0"/>
          <w:sz w:val="24"/>
          <w:szCs w:val="24"/>
        </w:rPr>
        <w:t>％的比例给予个人账户补贴。缴费基数参照上年度全国城镇职工月平均工资</w:t>
      </w:r>
      <w:r w:rsidR="000B6A97" w:rsidRPr="000B6A97">
        <w:rPr>
          <w:rFonts w:ascii="宋体" w:eastAsia="宋体" w:hAnsi="宋体" w:cs="Arial"/>
          <w:color w:val="000000"/>
          <w:kern w:val="0"/>
          <w:sz w:val="24"/>
          <w:szCs w:val="24"/>
        </w:rPr>
        <w:t>60</w:t>
      </w:r>
      <w:r w:rsidR="000B6A97" w:rsidRPr="000B6A97">
        <w:rPr>
          <w:rFonts w:ascii="宋体" w:eastAsia="宋体" w:hAnsi="宋体" w:cs="Courier New"/>
          <w:color w:val="000000"/>
          <w:kern w:val="0"/>
          <w:sz w:val="24"/>
          <w:szCs w:val="24"/>
        </w:rPr>
        <w:t>％的比例确定。</w:t>
      </w:r>
    </w:p>
    <w:p w:rsidR="002E7E0E" w:rsidRPr="002E7E0E" w:rsidRDefault="002E7E0E" w:rsidP="002E7E0E">
      <w:pPr>
        <w:widowControl/>
        <w:shd w:val="clear" w:color="auto" w:fill="FFFFFF"/>
        <w:spacing w:line="400" w:lineRule="exact"/>
        <w:jc w:val="left"/>
        <w:rPr>
          <w:rFonts w:ascii="宋体" w:eastAsia="宋体" w:hAnsi="宋体" w:cs="Courier New" w:hint="eastAsia"/>
          <w:b/>
          <w:bCs/>
          <w:color w:val="000000"/>
          <w:kern w:val="0"/>
          <w:sz w:val="24"/>
          <w:szCs w:val="24"/>
        </w:rPr>
      </w:pPr>
      <w:r w:rsidRPr="002E7E0E">
        <w:rPr>
          <w:rFonts w:ascii="宋体" w:eastAsia="宋体" w:hAnsi="宋体" w:cs="Courier New" w:hint="eastAsia"/>
          <w:b/>
          <w:bCs/>
          <w:color w:val="000000"/>
          <w:kern w:val="0"/>
          <w:sz w:val="24"/>
          <w:szCs w:val="24"/>
        </w:rPr>
        <w:t>二、多项选择题</w:t>
      </w:r>
    </w:p>
    <w:p w:rsidR="002E7E0E" w:rsidRPr="002E7E0E" w:rsidRDefault="002E7E0E"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t>61.</w:t>
      </w:r>
      <w:r w:rsidR="000B6A97" w:rsidRPr="000B6A97">
        <w:rPr>
          <w:rFonts w:ascii="宋体" w:eastAsia="宋体" w:hAnsi="宋体" w:cs="Courier New"/>
          <w:color w:val="000000"/>
          <w:kern w:val="0"/>
          <w:sz w:val="24"/>
          <w:szCs w:val="24"/>
        </w:rPr>
        <w:t>答案：</w:t>
      </w:r>
      <w:r w:rsidR="000B6A97" w:rsidRPr="000B6A97">
        <w:rPr>
          <w:rFonts w:ascii="宋体" w:eastAsia="宋体" w:hAnsi="宋体" w:cs="Arial"/>
          <w:color w:val="000000"/>
          <w:kern w:val="0"/>
          <w:sz w:val="24"/>
          <w:szCs w:val="24"/>
        </w:rPr>
        <w:t>C,D,E</w:t>
      </w:r>
      <w:r w:rsidR="000B6A97" w:rsidRPr="000B6A97">
        <w:rPr>
          <w:rFonts w:ascii="宋体" w:eastAsia="宋体" w:hAnsi="宋体" w:cs="Courier New"/>
          <w:color w:val="000000"/>
          <w:kern w:val="0"/>
          <w:sz w:val="24"/>
          <w:szCs w:val="24"/>
        </w:rPr>
        <w:t>解析：本题考查社会救助中的社会工作服务。县级以上地方人民政府应当发挥社会工作服务机构和社会工作者的作用，为社会救助对象提供社会融入、能力提升、心理疏导等专业服务。</w:t>
      </w:r>
    </w:p>
    <w:p w:rsidR="002E7E0E" w:rsidRPr="002E7E0E" w:rsidRDefault="002E7E0E" w:rsidP="002E7E0E">
      <w:pPr>
        <w:widowControl/>
        <w:shd w:val="clear" w:color="auto" w:fill="FFFFFF"/>
        <w:spacing w:line="400" w:lineRule="exact"/>
        <w:jc w:val="left"/>
        <w:rPr>
          <w:rFonts w:ascii="宋体" w:eastAsia="宋体" w:hAnsi="宋体" w:cs="Courier New"/>
          <w:color w:val="000000"/>
          <w:kern w:val="0"/>
          <w:sz w:val="24"/>
          <w:szCs w:val="24"/>
        </w:rPr>
      </w:pPr>
      <w:r w:rsidRPr="002E7E0E">
        <w:rPr>
          <w:rFonts w:ascii="宋体" w:eastAsia="宋体" w:hAnsi="宋体" w:cs="Arial"/>
          <w:color w:val="000000"/>
          <w:kern w:val="0"/>
          <w:sz w:val="24"/>
          <w:szCs w:val="24"/>
        </w:rPr>
        <w:t>62.</w:t>
      </w:r>
      <w:r w:rsidR="000B6A97" w:rsidRPr="000B6A97">
        <w:rPr>
          <w:rFonts w:ascii="宋体" w:eastAsia="宋体" w:hAnsi="宋体" w:cs="Courier New"/>
          <w:color w:val="000000"/>
          <w:kern w:val="0"/>
          <w:sz w:val="24"/>
          <w:szCs w:val="24"/>
        </w:rPr>
        <w:t>答案：</w:t>
      </w:r>
      <w:r w:rsidR="000B6A97" w:rsidRPr="000B6A97">
        <w:rPr>
          <w:rFonts w:ascii="宋体" w:eastAsia="宋体" w:hAnsi="宋体" w:cs="Arial"/>
          <w:color w:val="000000"/>
          <w:kern w:val="0"/>
          <w:sz w:val="24"/>
          <w:szCs w:val="24"/>
        </w:rPr>
        <w:t>B,C,E</w:t>
      </w:r>
      <w:r w:rsidR="000B6A97" w:rsidRPr="000B6A97">
        <w:rPr>
          <w:rFonts w:ascii="宋体" w:eastAsia="宋体" w:hAnsi="宋体" w:cs="Courier New"/>
          <w:color w:val="000000"/>
          <w:kern w:val="0"/>
          <w:sz w:val="24"/>
          <w:szCs w:val="24"/>
        </w:rPr>
        <w:t>解析：</w:t>
      </w:r>
      <w:proofErr w:type="gramStart"/>
      <w:r w:rsidR="000B6A97" w:rsidRPr="000B6A97">
        <w:rPr>
          <w:rFonts w:ascii="宋体" w:eastAsia="宋体" w:hAnsi="宋体" w:cs="Courier New"/>
          <w:color w:val="000000"/>
          <w:kern w:val="0"/>
          <w:sz w:val="24"/>
          <w:szCs w:val="24"/>
        </w:rPr>
        <w:t>低保对象</w:t>
      </w:r>
      <w:proofErr w:type="gramEnd"/>
      <w:r w:rsidR="000B6A97" w:rsidRPr="000B6A97">
        <w:rPr>
          <w:rFonts w:ascii="宋体" w:eastAsia="宋体" w:hAnsi="宋体" w:cs="Courier New"/>
          <w:color w:val="000000"/>
          <w:kern w:val="0"/>
          <w:sz w:val="24"/>
          <w:szCs w:val="24"/>
        </w:rPr>
        <w:t>共同生活家庭成员。共同生活的家庭成员包括：配偶；父母和未成年子女；已成年但不能独立生活的子女</w:t>
      </w:r>
      <w:r w:rsidRPr="002E7E0E">
        <w:rPr>
          <w:rFonts w:ascii="宋体" w:eastAsia="宋体" w:hAnsi="宋体" w:cs="Courier New" w:hint="eastAsia"/>
          <w:color w:val="000000"/>
          <w:kern w:val="0"/>
          <w:sz w:val="24"/>
          <w:szCs w:val="24"/>
        </w:rPr>
        <w:t>，</w:t>
      </w:r>
      <w:r w:rsidR="000B6A97" w:rsidRPr="000B6A97">
        <w:rPr>
          <w:rFonts w:ascii="宋体" w:eastAsia="宋体" w:hAnsi="宋体" w:cs="Courier New"/>
          <w:color w:val="000000"/>
          <w:kern w:val="0"/>
          <w:sz w:val="24"/>
          <w:szCs w:val="24"/>
        </w:rPr>
        <w:t>包括在校接受本科及以下学历教育的成年子女；其他具有法定赡养、扶养、抚养义务关系并长期共同居住的人员。下列人员不计入共同生活的家庭成员：连续三年以上</w:t>
      </w:r>
      <w:r w:rsidR="000B6A97" w:rsidRPr="000B6A97">
        <w:rPr>
          <w:rFonts w:ascii="宋体" w:eastAsia="宋体" w:hAnsi="宋体" w:cs="Arial"/>
          <w:color w:val="000000"/>
          <w:kern w:val="0"/>
          <w:sz w:val="24"/>
          <w:szCs w:val="24"/>
        </w:rPr>
        <w:t>(</w:t>
      </w:r>
      <w:r w:rsidR="000B6A97" w:rsidRPr="000B6A97">
        <w:rPr>
          <w:rFonts w:ascii="宋体" w:eastAsia="宋体" w:hAnsi="宋体" w:cs="Courier New"/>
          <w:color w:val="000000"/>
          <w:kern w:val="0"/>
          <w:sz w:val="24"/>
          <w:szCs w:val="24"/>
        </w:rPr>
        <w:t>含三年</w:t>
      </w:r>
      <w:r w:rsidR="000B6A97" w:rsidRPr="000B6A97">
        <w:rPr>
          <w:rFonts w:ascii="宋体" w:eastAsia="宋体" w:hAnsi="宋体" w:cs="Arial"/>
          <w:color w:val="000000"/>
          <w:kern w:val="0"/>
          <w:sz w:val="24"/>
          <w:szCs w:val="24"/>
        </w:rPr>
        <w:t>)</w:t>
      </w:r>
      <w:r w:rsidR="000B6A97" w:rsidRPr="000B6A97">
        <w:rPr>
          <w:rFonts w:ascii="宋体" w:eastAsia="宋体" w:hAnsi="宋体" w:cs="Courier New"/>
          <w:color w:val="000000"/>
          <w:kern w:val="0"/>
          <w:sz w:val="24"/>
          <w:szCs w:val="24"/>
        </w:rPr>
        <w:t>脱离家庭独立生活的宗教教职人员；在监狱、劳动教养场所内服刑、劳动教养的人员；省级人民政府民政部门根据本条原则和有关程序认定的其他人员。故选</w:t>
      </w:r>
      <w:r w:rsidR="000B6A97" w:rsidRPr="000B6A97">
        <w:rPr>
          <w:rFonts w:ascii="宋体" w:eastAsia="宋体" w:hAnsi="宋体" w:cs="Arial"/>
          <w:color w:val="000000"/>
          <w:kern w:val="0"/>
          <w:sz w:val="24"/>
          <w:szCs w:val="24"/>
        </w:rPr>
        <w:t>BCE</w:t>
      </w:r>
      <w:r w:rsidR="000B6A97" w:rsidRPr="000B6A97">
        <w:rPr>
          <w:rFonts w:ascii="宋体" w:eastAsia="宋体" w:hAnsi="宋体" w:cs="Courier New"/>
          <w:color w:val="000000"/>
          <w:kern w:val="0"/>
          <w:sz w:val="24"/>
          <w:szCs w:val="24"/>
        </w:rPr>
        <w:t>。</w:t>
      </w:r>
    </w:p>
    <w:p w:rsidR="002E7E0E" w:rsidRPr="002E7E0E" w:rsidRDefault="002E7E0E"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Courier New" w:hint="eastAsia"/>
          <w:color w:val="000000"/>
          <w:kern w:val="0"/>
          <w:sz w:val="24"/>
          <w:szCs w:val="24"/>
        </w:rPr>
        <w:t>6</w:t>
      </w:r>
      <w:r w:rsidRPr="002E7E0E">
        <w:rPr>
          <w:rFonts w:ascii="宋体" w:eastAsia="宋体" w:hAnsi="宋体" w:cs="Courier New"/>
          <w:color w:val="000000"/>
          <w:kern w:val="0"/>
          <w:sz w:val="24"/>
          <w:szCs w:val="24"/>
        </w:rPr>
        <w:t>3.</w:t>
      </w:r>
      <w:r w:rsidR="000B6A97" w:rsidRPr="000B6A97">
        <w:rPr>
          <w:rFonts w:ascii="宋体" w:eastAsia="宋体" w:hAnsi="宋体" w:cs="Courier New"/>
          <w:color w:val="000000"/>
          <w:kern w:val="0"/>
          <w:sz w:val="24"/>
          <w:szCs w:val="24"/>
        </w:rPr>
        <w:t>答案：</w:t>
      </w:r>
      <w:r w:rsidR="000B6A97" w:rsidRPr="000B6A97">
        <w:rPr>
          <w:rFonts w:ascii="宋体" w:eastAsia="宋体" w:hAnsi="宋体" w:cs="Arial"/>
          <w:color w:val="000000"/>
          <w:kern w:val="0"/>
          <w:sz w:val="24"/>
          <w:szCs w:val="24"/>
        </w:rPr>
        <w:t>A,B,C,D</w:t>
      </w:r>
      <w:r w:rsidR="000B6A97" w:rsidRPr="000B6A97">
        <w:rPr>
          <w:rFonts w:ascii="宋体" w:eastAsia="宋体" w:hAnsi="宋体" w:cs="Courier New"/>
          <w:color w:val="000000"/>
          <w:kern w:val="0"/>
          <w:sz w:val="24"/>
          <w:szCs w:val="24"/>
        </w:rPr>
        <w:t>解析：本题考查家庭可支配收入。家庭可支配收入主要包括：</w:t>
      </w:r>
      <w:r w:rsidR="000B6A97" w:rsidRPr="000B6A97">
        <w:rPr>
          <w:rFonts w:ascii="宋体" w:eastAsia="宋体" w:hAnsi="宋体" w:cs="Arial"/>
          <w:color w:val="000000"/>
          <w:kern w:val="0"/>
          <w:sz w:val="24"/>
          <w:szCs w:val="24"/>
        </w:rPr>
        <w:t>(1)</w:t>
      </w:r>
      <w:r w:rsidR="000B6A97" w:rsidRPr="000B6A97">
        <w:rPr>
          <w:rFonts w:ascii="宋体" w:eastAsia="宋体" w:hAnsi="宋体" w:cs="Courier New"/>
          <w:color w:val="000000"/>
          <w:kern w:val="0"/>
          <w:sz w:val="24"/>
          <w:szCs w:val="24"/>
        </w:rPr>
        <w:t>工资性收入。指因任职或者受雇而取得的工资、薪金、奖金、劳动分红、津贴、补贴以及与任职或者受雇有关的其他所得等。</w:t>
      </w:r>
      <w:r w:rsidR="000B6A97" w:rsidRPr="000B6A97">
        <w:rPr>
          <w:rFonts w:ascii="宋体" w:eastAsia="宋体" w:hAnsi="宋体" w:cs="Arial"/>
          <w:color w:val="000000"/>
          <w:kern w:val="0"/>
          <w:sz w:val="24"/>
          <w:szCs w:val="24"/>
        </w:rPr>
        <w:t>(2)</w:t>
      </w:r>
      <w:r w:rsidR="000B6A97" w:rsidRPr="000B6A97">
        <w:rPr>
          <w:rFonts w:ascii="宋体" w:eastAsia="宋体" w:hAnsi="宋体" w:cs="Courier New"/>
          <w:color w:val="000000"/>
          <w:kern w:val="0"/>
          <w:sz w:val="24"/>
          <w:szCs w:val="24"/>
        </w:rPr>
        <w:t>家庭经营净</w:t>
      </w:r>
      <w:r w:rsidR="000B6A97" w:rsidRPr="000B6A97">
        <w:rPr>
          <w:rFonts w:ascii="宋体" w:eastAsia="宋体" w:hAnsi="宋体" w:cs="Arial"/>
          <w:color w:val="000000"/>
          <w:kern w:val="0"/>
          <w:sz w:val="24"/>
          <w:szCs w:val="24"/>
        </w:rPr>
        <w:t>(</w:t>
      </w:r>
      <w:r w:rsidR="000B6A97" w:rsidRPr="000B6A97">
        <w:rPr>
          <w:rFonts w:ascii="宋体" w:eastAsia="宋体" w:hAnsi="宋体" w:cs="Courier New"/>
          <w:color w:val="000000"/>
          <w:kern w:val="0"/>
          <w:sz w:val="24"/>
          <w:szCs w:val="24"/>
        </w:rPr>
        <w:t>纯</w:t>
      </w:r>
      <w:r w:rsidR="000B6A97" w:rsidRPr="000B6A97">
        <w:rPr>
          <w:rFonts w:ascii="宋体" w:eastAsia="宋体" w:hAnsi="宋体" w:cs="Arial"/>
          <w:color w:val="000000"/>
          <w:kern w:val="0"/>
          <w:sz w:val="24"/>
          <w:szCs w:val="24"/>
        </w:rPr>
        <w:t>)</w:t>
      </w:r>
      <w:r w:rsidR="000B6A97" w:rsidRPr="000B6A97">
        <w:rPr>
          <w:rFonts w:ascii="宋体" w:eastAsia="宋体" w:hAnsi="宋体" w:cs="Courier New"/>
          <w:color w:val="000000"/>
          <w:kern w:val="0"/>
          <w:sz w:val="24"/>
          <w:szCs w:val="24"/>
        </w:rPr>
        <w:t>收入。指从事生产、经营及有偿服务活动所得，包括从事种植、养殖、采集及加工等农林牧渔业的生产收入，从事工业、建筑业、手工业、交通运输业、批发和零售贸易业、餐饮业、文教卫生业和社会服务业等经营及有偿服务活动的收入等。</w:t>
      </w:r>
      <w:r w:rsidR="000B6A97" w:rsidRPr="000B6A97">
        <w:rPr>
          <w:rFonts w:ascii="宋体" w:eastAsia="宋体" w:hAnsi="宋体" w:cs="Arial"/>
          <w:color w:val="000000"/>
          <w:kern w:val="0"/>
          <w:sz w:val="24"/>
          <w:szCs w:val="24"/>
        </w:rPr>
        <w:t>(3)</w:t>
      </w:r>
      <w:r w:rsidR="000B6A97" w:rsidRPr="000B6A97">
        <w:rPr>
          <w:rFonts w:ascii="宋体" w:eastAsia="宋体" w:hAnsi="宋体" w:cs="Courier New"/>
          <w:color w:val="000000"/>
          <w:kern w:val="0"/>
          <w:sz w:val="24"/>
          <w:szCs w:val="24"/>
        </w:rPr>
        <w:t>财产性收入。包括动产收入和不动产收入。</w:t>
      </w:r>
      <w:r w:rsidR="000B6A97" w:rsidRPr="000B6A97">
        <w:rPr>
          <w:rFonts w:ascii="宋体" w:eastAsia="宋体" w:hAnsi="宋体" w:cs="Arial"/>
          <w:color w:val="000000"/>
          <w:kern w:val="0"/>
          <w:sz w:val="24"/>
          <w:szCs w:val="24"/>
        </w:rPr>
        <w:t>(4)</w:t>
      </w:r>
      <w:r w:rsidR="000B6A97" w:rsidRPr="000B6A97">
        <w:rPr>
          <w:rFonts w:ascii="宋体" w:eastAsia="宋体" w:hAnsi="宋体" w:cs="Courier New"/>
          <w:color w:val="000000"/>
          <w:kern w:val="0"/>
          <w:sz w:val="24"/>
          <w:szCs w:val="24"/>
        </w:rPr>
        <w:t>转移性收入。包括赡养费、扶养费、抚养费，离退休金、失业保险金，社会救济金、遗属补助金、赔偿收入，接受遗产收入、接受捐赠</w:t>
      </w:r>
      <w:r w:rsidR="000B6A97" w:rsidRPr="000B6A97">
        <w:rPr>
          <w:rFonts w:ascii="宋体" w:eastAsia="宋体" w:hAnsi="宋体" w:cs="Arial"/>
          <w:color w:val="000000"/>
          <w:kern w:val="0"/>
          <w:sz w:val="24"/>
          <w:szCs w:val="24"/>
        </w:rPr>
        <w:t>(</w:t>
      </w:r>
      <w:r w:rsidR="000B6A97" w:rsidRPr="000B6A97">
        <w:rPr>
          <w:rFonts w:ascii="宋体" w:eastAsia="宋体" w:hAnsi="宋体" w:cs="Courier New"/>
          <w:color w:val="000000"/>
          <w:kern w:val="0"/>
          <w:sz w:val="24"/>
          <w:szCs w:val="24"/>
        </w:rPr>
        <w:t>赠送</w:t>
      </w:r>
      <w:r w:rsidR="000B6A97" w:rsidRPr="000B6A97">
        <w:rPr>
          <w:rFonts w:ascii="宋体" w:eastAsia="宋体" w:hAnsi="宋体" w:cs="Arial"/>
          <w:color w:val="000000"/>
          <w:kern w:val="0"/>
          <w:sz w:val="24"/>
          <w:szCs w:val="24"/>
        </w:rPr>
        <w:t>)</w:t>
      </w:r>
      <w:r w:rsidR="000B6A97" w:rsidRPr="000B6A97">
        <w:rPr>
          <w:rFonts w:ascii="宋体" w:eastAsia="宋体" w:hAnsi="宋体" w:cs="Courier New"/>
          <w:color w:val="000000"/>
          <w:kern w:val="0"/>
          <w:sz w:val="24"/>
          <w:szCs w:val="24"/>
        </w:rPr>
        <w:t>收入等。</w:t>
      </w:r>
      <w:r w:rsidR="000B6A97" w:rsidRPr="000B6A97">
        <w:rPr>
          <w:rFonts w:ascii="宋体" w:eastAsia="宋体" w:hAnsi="宋体" w:cs="Arial"/>
          <w:color w:val="000000"/>
          <w:kern w:val="0"/>
          <w:sz w:val="24"/>
          <w:szCs w:val="24"/>
        </w:rPr>
        <w:t>(5)</w:t>
      </w:r>
      <w:r w:rsidR="000B6A97" w:rsidRPr="000B6A97">
        <w:rPr>
          <w:rFonts w:ascii="宋体" w:eastAsia="宋体" w:hAnsi="宋体" w:cs="Courier New"/>
          <w:color w:val="000000"/>
          <w:kern w:val="0"/>
          <w:sz w:val="24"/>
          <w:szCs w:val="24"/>
        </w:rPr>
        <w:t>其他应当计入家庭收入的项目。</w:t>
      </w:r>
    </w:p>
    <w:p w:rsidR="002E7E0E" w:rsidRPr="002E7E0E" w:rsidRDefault="002E7E0E"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t>64.</w:t>
      </w:r>
      <w:r w:rsidR="000B6A97" w:rsidRPr="000B6A97">
        <w:rPr>
          <w:rFonts w:ascii="宋体" w:eastAsia="宋体" w:hAnsi="宋体" w:cs="Courier New"/>
          <w:color w:val="000000"/>
          <w:kern w:val="0"/>
          <w:sz w:val="24"/>
          <w:szCs w:val="24"/>
        </w:rPr>
        <w:t>答案：</w:t>
      </w:r>
      <w:r w:rsidR="000B6A97" w:rsidRPr="000B6A97">
        <w:rPr>
          <w:rFonts w:ascii="宋体" w:eastAsia="宋体" w:hAnsi="宋体" w:cs="Arial"/>
          <w:color w:val="000000"/>
          <w:kern w:val="0"/>
          <w:sz w:val="24"/>
          <w:szCs w:val="24"/>
        </w:rPr>
        <w:t>A,B,D,E</w:t>
      </w:r>
      <w:r w:rsidR="000B6A97" w:rsidRPr="000B6A97">
        <w:rPr>
          <w:rFonts w:ascii="宋体" w:eastAsia="宋体" w:hAnsi="宋体" w:cs="Courier New"/>
          <w:color w:val="000000"/>
          <w:kern w:val="0"/>
          <w:sz w:val="24"/>
          <w:szCs w:val="24"/>
        </w:rPr>
        <w:t>解析：本题考查残疾人的扶持政策。国家对安排残疾人就业达到、超过规定比例或者集中安排残疾人就业的用人单位和从事个体经营的残疾人，依法给予税收优惠，并在生产、经营、技术、资金、物资、场地等方面给予扶持。国家对从事个体经营的残疾人，免除行政事业性收费。</w:t>
      </w:r>
    </w:p>
    <w:p w:rsidR="002E7E0E" w:rsidRPr="002E7E0E" w:rsidRDefault="002E7E0E"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t>65.</w:t>
      </w:r>
      <w:r w:rsidR="000B6A97" w:rsidRPr="000B6A97">
        <w:rPr>
          <w:rFonts w:ascii="宋体" w:eastAsia="宋体" w:hAnsi="宋体" w:cs="Courier New"/>
          <w:color w:val="000000"/>
          <w:kern w:val="0"/>
          <w:sz w:val="24"/>
          <w:szCs w:val="24"/>
        </w:rPr>
        <w:t>答案：</w:t>
      </w:r>
      <w:r w:rsidR="000B6A97" w:rsidRPr="000B6A97">
        <w:rPr>
          <w:rFonts w:ascii="宋体" w:eastAsia="宋体" w:hAnsi="宋体" w:cs="Arial"/>
          <w:color w:val="000000"/>
          <w:kern w:val="0"/>
          <w:sz w:val="24"/>
          <w:szCs w:val="24"/>
        </w:rPr>
        <w:t>B,D,E</w:t>
      </w:r>
      <w:r w:rsidR="000B6A97" w:rsidRPr="000B6A97">
        <w:rPr>
          <w:rFonts w:ascii="宋体" w:eastAsia="宋体" w:hAnsi="宋体" w:cs="Courier New"/>
          <w:color w:val="000000"/>
          <w:kern w:val="0"/>
          <w:sz w:val="24"/>
          <w:szCs w:val="24"/>
        </w:rPr>
        <w:t>解析：本题考查结婚的必备条件。结婚的必备条件有：</w:t>
      </w:r>
      <w:r w:rsidR="000B6A97" w:rsidRPr="000B6A97">
        <w:rPr>
          <w:rFonts w:ascii="宋体" w:eastAsia="宋体" w:hAnsi="宋体" w:cs="Arial"/>
          <w:color w:val="000000"/>
          <w:kern w:val="0"/>
          <w:sz w:val="24"/>
          <w:szCs w:val="24"/>
        </w:rPr>
        <w:t>(1)</w:t>
      </w:r>
      <w:r w:rsidR="000B6A97" w:rsidRPr="000B6A97">
        <w:rPr>
          <w:rFonts w:ascii="宋体" w:eastAsia="宋体" w:hAnsi="宋体" w:cs="Courier New"/>
          <w:color w:val="000000"/>
          <w:kern w:val="0"/>
          <w:sz w:val="24"/>
          <w:szCs w:val="24"/>
        </w:rPr>
        <w:t>必须男女双方完全自愿。</w:t>
      </w:r>
      <w:r w:rsidR="000B6A97" w:rsidRPr="000B6A97">
        <w:rPr>
          <w:rFonts w:ascii="宋体" w:eastAsia="宋体" w:hAnsi="宋体" w:cs="Arial"/>
          <w:color w:val="000000"/>
          <w:kern w:val="0"/>
          <w:sz w:val="24"/>
          <w:szCs w:val="24"/>
        </w:rPr>
        <w:t>(2)</w:t>
      </w:r>
      <w:r w:rsidR="000B6A97" w:rsidRPr="000B6A97">
        <w:rPr>
          <w:rFonts w:ascii="宋体" w:eastAsia="宋体" w:hAnsi="宋体" w:cs="Courier New"/>
          <w:color w:val="000000"/>
          <w:kern w:val="0"/>
          <w:sz w:val="24"/>
          <w:szCs w:val="24"/>
        </w:rPr>
        <w:t>必须达到法定婚龄。</w:t>
      </w:r>
      <w:r w:rsidR="000B6A97" w:rsidRPr="000B6A97">
        <w:rPr>
          <w:rFonts w:ascii="宋体" w:eastAsia="宋体" w:hAnsi="宋体" w:cs="Arial"/>
          <w:color w:val="000000"/>
          <w:kern w:val="0"/>
          <w:sz w:val="24"/>
          <w:szCs w:val="24"/>
        </w:rPr>
        <w:t>(3)</w:t>
      </w:r>
      <w:r w:rsidR="000B6A97" w:rsidRPr="000B6A97">
        <w:rPr>
          <w:rFonts w:ascii="宋体" w:eastAsia="宋体" w:hAnsi="宋体" w:cs="Courier New"/>
          <w:color w:val="000000"/>
          <w:kern w:val="0"/>
          <w:sz w:val="24"/>
          <w:szCs w:val="24"/>
        </w:rPr>
        <w:t>必须符合</w:t>
      </w:r>
      <w:proofErr w:type="gramStart"/>
      <w:r w:rsidR="000B6A97" w:rsidRPr="000B6A97">
        <w:rPr>
          <w:rFonts w:ascii="宋体" w:eastAsia="宋体" w:hAnsi="宋体" w:cs="Courier New"/>
          <w:color w:val="000000"/>
          <w:kern w:val="0"/>
          <w:sz w:val="24"/>
          <w:szCs w:val="24"/>
        </w:rPr>
        <w:t>一</w:t>
      </w:r>
      <w:proofErr w:type="gramEnd"/>
      <w:r w:rsidR="000B6A97" w:rsidRPr="000B6A97">
        <w:rPr>
          <w:rFonts w:ascii="宋体" w:eastAsia="宋体" w:hAnsi="宋体" w:cs="Courier New"/>
          <w:color w:val="000000"/>
          <w:kern w:val="0"/>
          <w:sz w:val="24"/>
          <w:szCs w:val="24"/>
        </w:rPr>
        <w:t>夫一妻的基本原则。</w:t>
      </w:r>
    </w:p>
    <w:p w:rsidR="002E7E0E" w:rsidRPr="002E7E0E" w:rsidRDefault="002E7E0E"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t>66.</w:t>
      </w:r>
      <w:r w:rsidR="000B6A97" w:rsidRPr="000B6A97">
        <w:rPr>
          <w:rFonts w:ascii="宋体" w:eastAsia="宋体" w:hAnsi="宋体" w:cs="Courier New"/>
          <w:color w:val="000000"/>
          <w:kern w:val="0"/>
          <w:sz w:val="24"/>
          <w:szCs w:val="24"/>
        </w:rPr>
        <w:t>答案：</w:t>
      </w:r>
      <w:r w:rsidR="000B6A97" w:rsidRPr="000B6A97">
        <w:rPr>
          <w:rFonts w:ascii="宋体" w:eastAsia="宋体" w:hAnsi="宋体" w:cs="Arial"/>
          <w:color w:val="000000"/>
          <w:kern w:val="0"/>
          <w:sz w:val="24"/>
          <w:szCs w:val="24"/>
        </w:rPr>
        <w:t>A,B,C</w:t>
      </w:r>
      <w:r w:rsidR="000B6A97" w:rsidRPr="000B6A97">
        <w:rPr>
          <w:rFonts w:ascii="宋体" w:eastAsia="宋体" w:hAnsi="宋体" w:cs="Courier New"/>
          <w:color w:val="000000"/>
          <w:kern w:val="0"/>
          <w:sz w:val="24"/>
          <w:szCs w:val="24"/>
        </w:rPr>
        <w:t>解析：本题考查信访事项的提出。多人采用走访形式提出共同的信访事项的，应当推选代表，代表人数不得超过</w:t>
      </w:r>
      <w:r w:rsidR="000B6A97" w:rsidRPr="000B6A97">
        <w:rPr>
          <w:rFonts w:ascii="宋体" w:eastAsia="宋体" w:hAnsi="宋体" w:cs="Arial"/>
          <w:color w:val="000000"/>
          <w:kern w:val="0"/>
          <w:sz w:val="24"/>
          <w:szCs w:val="24"/>
        </w:rPr>
        <w:t>5</w:t>
      </w:r>
      <w:r w:rsidR="000B6A97" w:rsidRPr="000B6A97">
        <w:rPr>
          <w:rFonts w:ascii="宋体" w:eastAsia="宋体" w:hAnsi="宋体" w:cs="Courier New"/>
          <w:color w:val="000000"/>
          <w:kern w:val="0"/>
          <w:sz w:val="24"/>
          <w:szCs w:val="24"/>
        </w:rPr>
        <w:t>人。</w:t>
      </w:r>
    </w:p>
    <w:p w:rsidR="002E7E0E" w:rsidRPr="002E7E0E" w:rsidRDefault="002E7E0E"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lastRenderedPageBreak/>
        <w:t>67.</w:t>
      </w:r>
      <w:r w:rsidR="000B6A97" w:rsidRPr="000B6A97">
        <w:rPr>
          <w:rFonts w:ascii="宋体" w:eastAsia="宋体" w:hAnsi="宋体" w:cs="Courier New"/>
          <w:color w:val="000000"/>
          <w:kern w:val="0"/>
          <w:sz w:val="24"/>
          <w:szCs w:val="24"/>
        </w:rPr>
        <w:t>答案：</w:t>
      </w:r>
      <w:r w:rsidR="000B6A97" w:rsidRPr="000B6A97">
        <w:rPr>
          <w:rFonts w:ascii="宋体" w:eastAsia="宋体" w:hAnsi="宋体" w:cs="Arial"/>
          <w:color w:val="000000"/>
          <w:kern w:val="0"/>
          <w:sz w:val="24"/>
          <w:szCs w:val="24"/>
        </w:rPr>
        <w:t>A,C,D,E</w:t>
      </w:r>
      <w:r w:rsidR="000B6A97" w:rsidRPr="000B6A97">
        <w:rPr>
          <w:rFonts w:ascii="宋体" w:eastAsia="宋体" w:hAnsi="宋体" w:cs="Courier New"/>
          <w:color w:val="000000"/>
          <w:kern w:val="0"/>
          <w:sz w:val="24"/>
          <w:szCs w:val="24"/>
        </w:rPr>
        <w:t>解析：本题考查禁止接触的特定人员。人民法院可以根据犯罪情况，禁止判处管制、宣告缓刑的犯罪分子在管制执行期间、缓刑考验期限内接触以下一类或者几类人员：</w:t>
      </w:r>
      <w:r w:rsidR="000B6A97" w:rsidRPr="000B6A97">
        <w:rPr>
          <w:rFonts w:ascii="宋体" w:eastAsia="宋体" w:hAnsi="宋体" w:cs="Arial"/>
          <w:color w:val="000000"/>
          <w:kern w:val="0"/>
          <w:sz w:val="24"/>
          <w:szCs w:val="24"/>
        </w:rPr>
        <w:t>(1)</w:t>
      </w:r>
      <w:r w:rsidR="000B6A97" w:rsidRPr="000B6A97">
        <w:rPr>
          <w:rFonts w:ascii="宋体" w:eastAsia="宋体" w:hAnsi="宋体" w:cs="Courier New"/>
          <w:color w:val="000000"/>
          <w:kern w:val="0"/>
          <w:sz w:val="24"/>
          <w:szCs w:val="24"/>
        </w:rPr>
        <w:t>未经对方同意，禁止接触被害人及其法定代理人、近亲属。</w:t>
      </w:r>
      <w:r w:rsidR="000B6A97" w:rsidRPr="000B6A97">
        <w:rPr>
          <w:rFonts w:ascii="宋体" w:eastAsia="宋体" w:hAnsi="宋体" w:cs="Arial"/>
          <w:color w:val="000000"/>
          <w:kern w:val="0"/>
          <w:sz w:val="24"/>
          <w:szCs w:val="24"/>
        </w:rPr>
        <w:t>(2)</w:t>
      </w:r>
      <w:r w:rsidR="000B6A97" w:rsidRPr="000B6A97">
        <w:rPr>
          <w:rFonts w:ascii="宋体" w:eastAsia="宋体" w:hAnsi="宋体" w:cs="Courier New"/>
          <w:color w:val="000000"/>
          <w:kern w:val="0"/>
          <w:sz w:val="24"/>
          <w:szCs w:val="24"/>
        </w:rPr>
        <w:t>未经对方同意，禁止接触证人及其法定代理人、近亲属。</w:t>
      </w:r>
      <w:r w:rsidR="000B6A97" w:rsidRPr="000B6A97">
        <w:rPr>
          <w:rFonts w:ascii="宋体" w:eastAsia="宋体" w:hAnsi="宋体" w:cs="Arial"/>
          <w:color w:val="000000"/>
          <w:kern w:val="0"/>
          <w:sz w:val="24"/>
          <w:szCs w:val="24"/>
        </w:rPr>
        <w:t>(3)</w:t>
      </w:r>
      <w:r w:rsidR="000B6A97" w:rsidRPr="000B6A97">
        <w:rPr>
          <w:rFonts w:ascii="宋体" w:eastAsia="宋体" w:hAnsi="宋体" w:cs="Courier New"/>
          <w:color w:val="000000"/>
          <w:kern w:val="0"/>
          <w:sz w:val="24"/>
          <w:szCs w:val="24"/>
        </w:rPr>
        <w:t>未经对方同意，禁止接触控告人、批评人、举报人及其法定代理人、近亲属。</w:t>
      </w:r>
      <w:r w:rsidR="000B6A97" w:rsidRPr="000B6A97">
        <w:rPr>
          <w:rFonts w:ascii="宋体" w:eastAsia="宋体" w:hAnsi="宋体" w:cs="Arial"/>
          <w:color w:val="000000"/>
          <w:kern w:val="0"/>
          <w:sz w:val="24"/>
          <w:szCs w:val="24"/>
        </w:rPr>
        <w:t>(4)</w:t>
      </w:r>
      <w:r w:rsidR="000B6A97" w:rsidRPr="000B6A97">
        <w:rPr>
          <w:rFonts w:ascii="宋体" w:eastAsia="宋体" w:hAnsi="宋体" w:cs="Courier New"/>
          <w:color w:val="000000"/>
          <w:kern w:val="0"/>
          <w:sz w:val="24"/>
          <w:szCs w:val="24"/>
        </w:rPr>
        <w:t>禁止接触同案犯。</w:t>
      </w:r>
      <w:r w:rsidR="000B6A97" w:rsidRPr="000B6A97">
        <w:rPr>
          <w:rFonts w:ascii="宋体" w:eastAsia="宋体" w:hAnsi="宋体" w:cs="Arial"/>
          <w:color w:val="000000"/>
          <w:kern w:val="0"/>
          <w:sz w:val="24"/>
          <w:szCs w:val="24"/>
        </w:rPr>
        <w:t>(5)</w:t>
      </w:r>
      <w:r w:rsidR="000B6A97" w:rsidRPr="000B6A97">
        <w:rPr>
          <w:rFonts w:ascii="宋体" w:eastAsia="宋体" w:hAnsi="宋体" w:cs="Courier New"/>
          <w:color w:val="000000"/>
          <w:kern w:val="0"/>
          <w:sz w:val="24"/>
          <w:szCs w:val="24"/>
        </w:rPr>
        <w:t>禁止接触其他可能遭受其侵害、滋扰的人或者可能诱发其再次危害社会的人。</w:t>
      </w:r>
    </w:p>
    <w:p w:rsidR="002E7E0E" w:rsidRPr="002E7E0E" w:rsidRDefault="002E7E0E"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t>68.</w:t>
      </w:r>
      <w:r w:rsidR="000B6A97" w:rsidRPr="000B6A97">
        <w:rPr>
          <w:rFonts w:ascii="宋体" w:eastAsia="宋体" w:hAnsi="宋体" w:cs="Courier New"/>
          <w:color w:val="000000"/>
          <w:kern w:val="0"/>
          <w:sz w:val="24"/>
          <w:szCs w:val="24"/>
        </w:rPr>
        <w:t>答案：</w:t>
      </w:r>
      <w:r w:rsidR="000B6A97" w:rsidRPr="000B6A97">
        <w:rPr>
          <w:rFonts w:ascii="宋体" w:eastAsia="宋体" w:hAnsi="宋体" w:cs="Arial"/>
          <w:color w:val="000000"/>
          <w:kern w:val="0"/>
          <w:sz w:val="24"/>
          <w:szCs w:val="24"/>
        </w:rPr>
        <w:t>A,B,D</w:t>
      </w:r>
      <w:r w:rsidR="000B6A97" w:rsidRPr="000B6A97">
        <w:rPr>
          <w:rFonts w:ascii="宋体" w:eastAsia="宋体" w:hAnsi="宋体" w:cs="Courier New"/>
          <w:color w:val="000000"/>
          <w:kern w:val="0"/>
          <w:sz w:val="24"/>
          <w:szCs w:val="24"/>
        </w:rPr>
        <w:t>解析：本题考查烈士遗属的抚恤优待。依照《军人抚恤优待条例》的规定，现役军人死亡被批准为烈士的，依照《烈士褒扬条例》的规定发给烈士遗属烈士褒扬金。除此之外，对烈士、因公牺牲军人、病故军人遗属的抚恤还有两种类型，即一次性抚恤金和定期抚恤金。</w:t>
      </w:r>
    </w:p>
    <w:p w:rsidR="002E7E0E" w:rsidRPr="002E7E0E" w:rsidRDefault="002E7E0E"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t>69.</w:t>
      </w:r>
      <w:r w:rsidR="000B6A97" w:rsidRPr="000B6A97">
        <w:rPr>
          <w:rFonts w:ascii="宋体" w:eastAsia="宋体" w:hAnsi="宋体" w:cs="Courier New"/>
          <w:color w:val="000000"/>
          <w:kern w:val="0"/>
          <w:sz w:val="24"/>
          <w:szCs w:val="24"/>
        </w:rPr>
        <w:t>答案：</w:t>
      </w:r>
      <w:r w:rsidR="000B6A97" w:rsidRPr="000B6A97">
        <w:rPr>
          <w:rFonts w:ascii="宋体" w:eastAsia="宋体" w:hAnsi="宋体" w:cs="Arial"/>
          <w:color w:val="000000"/>
          <w:kern w:val="0"/>
          <w:sz w:val="24"/>
          <w:szCs w:val="24"/>
        </w:rPr>
        <w:t>A,B,D,E</w:t>
      </w:r>
      <w:r w:rsidR="000B6A97" w:rsidRPr="000B6A97">
        <w:rPr>
          <w:rFonts w:ascii="宋体" w:eastAsia="宋体" w:hAnsi="宋体" w:cs="Courier New"/>
          <w:color w:val="000000"/>
          <w:kern w:val="0"/>
          <w:sz w:val="24"/>
          <w:szCs w:val="24"/>
        </w:rPr>
        <w:t>解析：本题考查居民委员会与政府组织的关系。《关于加强和改进城市社区居民委员会建设工作的意见》明确提出．要将社区居民委员会的工作经费、人员报酬以及服务设施和社区信息化建设等</w:t>
      </w:r>
      <w:proofErr w:type="gramStart"/>
      <w:r w:rsidR="000B6A97" w:rsidRPr="000B6A97">
        <w:rPr>
          <w:rFonts w:ascii="宋体" w:eastAsia="宋体" w:hAnsi="宋体" w:cs="Courier New"/>
          <w:color w:val="000000"/>
          <w:kern w:val="0"/>
          <w:sz w:val="24"/>
          <w:szCs w:val="24"/>
        </w:rPr>
        <w:t>项经费</w:t>
      </w:r>
      <w:proofErr w:type="gramEnd"/>
      <w:r w:rsidR="000B6A97" w:rsidRPr="000B6A97">
        <w:rPr>
          <w:rFonts w:ascii="宋体" w:eastAsia="宋体" w:hAnsi="宋体" w:cs="Courier New"/>
          <w:color w:val="000000"/>
          <w:kern w:val="0"/>
          <w:sz w:val="24"/>
          <w:szCs w:val="24"/>
        </w:rPr>
        <w:t>纳入财政预算。</w:t>
      </w:r>
    </w:p>
    <w:p w:rsidR="002E7E0E" w:rsidRPr="002E7E0E" w:rsidRDefault="002E7E0E"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t>70.</w:t>
      </w:r>
      <w:r w:rsidR="000B6A97" w:rsidRPr="000B6A97">
        <w:rPr>
          <w:rFonts w:ascii="宋体" w:eastAsia="宋体" w:hAnsi="宋体" w:cs="Courier New"/>
          <w:color w:val="000000"/>
          <w:kern w:val="0"/>
          <w:sz w:val="24"/>
          <w:szCs w:val="24"/>
        </w:rPr>
        <w:t>答案：</w:t>
      </w:r>
      <w:r w:rsidR="000B6A97" w:rsidRPr="000B6A97">
        <w:rPr>
          <w:rFonts w:ascii="宋体" w:eastAsia="宋体" w:hAnsi="宋体" w:cs="Arial"/>
          <w:color w:val="000000"/>
          <w:kern w:val="0"/>
          <w:sz w:val="24"/>
          <w:szCs w:val="24"/>
        </w:rPr>
        <w:t>A,C,D</w:t>
      </w:r>
      <w:r w:rsidR="000B6A97" w:rsidRPr="000B6A97">
        <w:rPr>
          <w:rFonts w:ascii="宋体" w:eastAsia="宋体" w:hAnsi="宋体" w:cs="Courier New"/>
          <w:color w:val="000000"/>
          <w:kern w:val="0"/>
          <w:sz w:val="24"/>
          <w:szCs w:val="24"/>
        </w:rPr>
        <w:t>解析：本题考查村民委员会的性质。我国农村的村民委员会是村民自我管理、自我教育、自我服务的基层群众性自治组织。</w:t>
      </w:r>
    </w:p>
    <w:p w:rsidR="000B6A97" w:rsidRPr="002E7E0E" w:rsidRDefault="002E7E0E"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t>71.</w:t>
      </w:r>
      <w:r w:rsidR="000B6A97" w:rsidRPr="000B6A97">
        <w:rPr>
          <w:rFonts w:ascii="宋体" w:eastAsia="宋体" w:hAnsi="宋体" w:cs="Courier New"/>
          <w:color w:val="000000"/>
          <w:kern w:val="0"/>
          <w:sz w:val="24"/>
          <w:szCs w:val="24"/>
        </w:rPr>
        <w:t>答案：</w:t>
      </w:r>
      <w:r w:rsidR="000B6A97" w:rsidRPr="000B6A97">
        <w:rPr>
          <w:rFonts w:ascii="宋体" w:eastAsia="宋体" w:hAnsi="宋体" w:cs="Arial"/>
          <w:color w:val="000000"/>
          <w:kern w:val="0"/>
          <w:sz w:val="24"/>
          <w:szCs w:val="24"/>
        </w:rPr>
        <w:t>A,C</w:t>
      </w:r>
      <w:r w:rsidR="000B6A97" w:rsidRPr="000B6A97">
        <w:rPr>
          <w:rFonts w:ascii="宋体" w:eastAsia="宋体" w:hAnsi="宋体" w:cs="Courier New"/>
          <w:color w:val="000000"/>
          <w:kern w:val="0"/>
          <w:sz w:val="24"/>
          <w:szCs w:val="24"/>
        </w:rPr>
        <w:t>解析：本题考查彩票的兑奖。彩票中奖奖金应当以人民币现金或者现金支票形式一次性兑付。</w:t>
      </w:r>
    </w:p>
    <w:p w:rsidR="002E7E0E" w:rsidRPr="002E7E0E" w:rsidRDefault="002E7E0E"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t>72.</w:t>
      </w:r>
      <w:r w:rsidR="000B6A97" w:rsidRPr="000B6A97">
        <w:rPr>
          <w:rFonts w:ascii="宋体" w:eastAsia="宋体" w:hAnsi="宋体" w:cs="Courier New"/>
          <w:color w:val="000000"/>
          <w:kern w:val="0"/>
          <w:sz w:val="24"/>
          <w:szCs w:val="24"/>
        </w:rPr>
        <w:t>答案：</w:t>
      </w:r>
      <w:r w:rsidR="000B6A97" w:rsidRPr="000B6A97">
        <w:rPr>
          <w:rFonts w:ascii="宋体" w:eastAsia="宋体" w:hAnsi="宋体" w:cs="Arial"/>
          <w:color w:val="000000"/>
          <w:kern w:val="0"/>
          <w:sz w:val="24"/>
          <w:szCs w:val="24"/>
        </w:rPr>
        <w:t>A,B</w:t>
      </w:r>
      <w:r w:rsidR="000B6A97" w:rsidRPr="000B6A97">
        <w:rPr>
          <w:rFonts w:ascii="宋体" w:eastAsia="宋体" w:hAnsi="宋体" w:cs="Courier New"/>
          <w:color w:val="000000"/>
          <w:kern w:val="0"/>
          <w:sz w:val="24"/>
          <w:szCs w:val="24"/>
        </w:rPr>
        <w:t>解析：本题考查社会团体分支机构的设立。社会团体的分支机构、代表机构名称不得以各类法人组织的名称命名，不得在名称中使用</w:t>
      </w:r>
      <w:r w:rsidR="000B6A97" w:rsidRPr="000B6A97">
        <w:rPr>
          <w:rFonts w:ascii="宋体" w:eastAsia="宋体" w:hAnsi="宋体" w:cs="Arial"/>
          <w:color w:val="000000"/>
          <w:kern w:val="0"/>
          <w:sz w:val="24"/>
          <w:szCs w:val="24"/>
        </w:rPr>
        <w:t>“</w:t>
      </w:r>
      <w:r w:rsidR="000B6A97" w:rsidRPr="000B6A97">
        <w:rPr>
          <w:rFonts w:ascii="宋体" w:eastAsia="宋体" w:hAnsi="宋体" w:cs="Courier New"/>
          <w:color w:val="000000"/>
          <w:kern w:val="0"/>
          <w:sz w:val="24"/>
          <w:szCs w:val="24"/>
        </w:rPr>
        <w:t>中国</w:t>
      </w:r>
      <w:r w:rsidR="000B6A97" w:rsidRPr="000B6A97">
        <w:rPr>
          <w:rFonts w:ascii="宋体" w:eastAsia="宋体" w:hAnsi="宋体" w:cs="Arial"/>
          <w:color w:val="000000"/>
          <w:kern w:val="0"/>
          <w:sz w:val="24"/>
          <w:szCs w:val="24"/>
        </w:rPr>
        <w:t>”“</w:t>
      </w:r>
      <w:r w:rsidR="000B6A97" w:rsidRPr="000B6A97">
        <w:rPr>
          <w:rFonts w:ascii="宋体" w:eastAsia="宋体" w:hAnsi="宋体" w:cs="Courier New"/>
          <w:color w:val="000000"/>
          <w:kern w:val="0"/>
          <w:sz w:val="24"/>
          <w:szCs w:val="24"/>
        </w:rPr>
        <w:t>中华</w:t>
      </w:r>
      <w:r w:rsidR="000B6A97" w:rsidRPr="000B6A97">
        <w:rPr>
          <w:rFonts w:ascii="宋体" w:eastAsia="宋体" w:hAnsi="宋体" w:cs="Arial"/>
          <w:color w:val="000000"/>
          <w:kern w:val="0"/>
          <w:sz w:val="24"/>
          <w:szCs w:val="24"/>
        </w:rPr>
        <w:t>”“</w:t>
      </w:r>
      <w:r w:rsidR="000B6A97" w:rsidRPr="000B6A97">
        <w:rPr>
          <w:rFonts w:ascii="宋体" w:eastAsia="宋体" w:hAnsi="宋体" w:cs="Courier New"/>
          <w:color w:val="000000"/>
          <w:kern w:val="0"/>
          <w:sz w:val="24"/>
          <w:szCs w:val="24"/>
        </w:rPr>
        <w:t>全国</w:t>
      </w:r>
      <w:r w:rsidR="000B6A97" w:rsidRPr="000B6A97">
        <w:rPr>
          <w:rFonts w:ascii="宋体" w:eastAsia="宋体" w:hAnsi="宋体" w:cs="Arial"/>
          <w:color w:val="000000"/>
          <w:kern w:val="0"/>
          <w:sz w:val="24"/>
          <w:szCs w:val="24"/>
        </w:rPr>
        <w:t>”“</w:t>
      </w:r>
      <w:r w:rsidR="000B6A97" w:rsidRPr="000B6A97">
        <w:rPr>
          <w:rFonts w:ascii="宋体" w:eastAsia="宋体" w:hAnsi="宋体" w:cs="Courier New"/>
          <w:color w:val="000000"/>
          <w:kern w:val="0"/>
          <w:sz w:val="24"/>
          <w:szCs w:val="24"/>
        </w:rPr>
        <w:t>国家</w:t>
      </w:r>
      <w:r w:rsidR="000B6A97" w:rsidRPr="000B6A97">
        <w:rPr>
          <w:rFonts w:ascii="宋体" w:eastAsia="宋体" w:hAnsi="宋体" w:cs="Arial"/>
          <w:color w:val="000000"/>
          <w:kern w:val="0"/>
          <w:sz w:val="24"/>
          <w:szCs w:val="24"/>
        </w:rPr>
        <w:t>”</w:t>
      </w:r>
      <w:r w:rsidR="000B6A97" w:rsidRPr="000B6A97">
        <w:rPr>
          <w:rFonts w:ascii="宋体" w:eastAsia="宋体" w:hAnsi="宋体" w:cs="Courier New"/>
          <w:color w:val="000000"/>
          <w:kern w:val="0"/>
          <w:sz w:val="24"/>
          <w:szCs w:val="24"/>
        </w:rPr>
        <w:t>等字样，开展活动应当使用冠有所属社会团体名称的规范全称。社会团体应当将分支机构、代表机构的财务、账户纳入社会团体统一管理，不得以设立分支机构、代表机构的名义收取或变相收取管理费、赞助费等．不得将上述机构委托其他组织运营，确保分支机构、代表机构依法办事，按章程开展活动。</w:t>
      </w:r>
    </w:p>
    <w:p w:rsidR="002E7E0E" w:rsidRPr="002E7E0E" w:rsidRDefault="002E7E0E"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t>73.</w:t>
      </w:r>
      <w:r w:rsidR="000B6A97" w:rsidRPr="000B6A97">
        <w:rPr>
          <w:rFonts w:ascii="宋体" w:eastAsia="宋体" w:hAnsi="宋体" w:cs="Courier New"/>
          <w:color w:val="000000"/>
          <w:kern w:val="0"/>
          <w:sz w:val="24"/>
          <w:szCs w:val="24"/>
        </w:rPr>
        <w:t>答案：</w:t>
      </w:r>
      <w:r w:rsidR="000B6A97" w:rsidRPr="000B6A97">
        <w:rPr>
          <w:rFonts w:ascii="宋体" w:eastAsia="宋体" w:hAnsi="宋体" w:cs="Arial"/>
          <w:color w:val="000000"/>
          <w:kern w:val="0"/>
          <w:sz w:val="24"/>
          <w:szCs w:val="24"/>
        </w:rPr>
        <w:t>A,B,D,E</w:t>
      </w:r>
      <w:r w:rsidR="000B6A97" w:rsidRPr="000B6A97">
        <w:rPr>
          <w:rFonts w:ascii="宋体" w:eastAsia="宋体" w:hAnsi="宋体" w:cs="Courier New"/>
          <w:color w:val="000000"/>
          <w:kern w:val="0"/>
          <w:sz w:val="24"/>
          <w:szCs w:val="24"/>
        </w:rPr>
        <w:t>解析：本题考查理事会的职责。下列重要事项的决议，须经出席理事表决，</w:t>
      </w:r>
      <w:r w:rsidR="000B6A97" w:rsidRPr="000B6A97">
        <w:rPr>
          <w:rFonts w:ascii="宋体" w:eastAsia="宋体" w:hAnsi="宋体" w:cs="Arial"/>
          <w:color w:val="000000"/>
          <w:kern w:val="0"/>
          <w:sz w:val="24"/>
          <w:szCs w:val="24"/>
        </w:rPr>
        <w:t>2</w:t>
      </w:r>
      <w:r w:rsidR="000B6A97" w:rsidRPr="000B6A97">
        <w:rPr>
          <w:rFonts w:ascii="宋体" w:eastAsia="宋体" w:hAnsi="宋体" w:cs="Courier New"/>
          <w:color w:val="000000"/>
          <w:kern w:val="0"/>
          <w:sz w:val="24"/>
          <w:szCs w:val="24"/>
        </w:rPr>
        <w:t>／</w:t>
      </w:r>
      <w:r w:rsidR="000B6A97" w:rsidRPr="000B6A97">
        <w:rPr>
          <w:rFonts w:ascii="宋体" w:eastAsia="宋体" w:hAnsi="宋体" w:cs="Arial"/>
          <w:color w:val="000000"/>
          <w:kern w:val="0"/>
          <w:sz w:val="24"/>
          <w:szCs w:val="24"/>
        </w:rPr>
        <w:t>3</w:t>
      </w:r>
      <w:r w:rsidR="000B6A97" w:rsidRPr="000B6A97">
        <w:rPr>
          <w:rFonts w:ascii="宋体" w:eastAsia="宋体" w:hAnsi="宋体" w:cs="Courier New"/>
          <w:color w:val="000000"/>
          <w:kern w:val="0"/>
          <w:sz w:val="24"/>
          <w:szCs w:val="24"/>
        </w:rPr>
        <w:t>以上通过方为有效：</w:t>
      </w:r>
      <w:r w:rsidR="000B6A97" w:rsidRPr="000B6A97">
        <w:rPr>
          <w:rFonts w:ascii="宋体" w:eastAsia="宋体" w:hAnsi="宋体" w:cs="Arial"/>
          <w:color w:val="000000"/>
          <w:kern w:val="0"/>
          <w:sz w:val="24"/>
          <w:szCs w:val="24"/>
        </w:rPr>
        <w:t>(1)</w:t>
      </w:r>
      <w:r w:rsidR="000B6A97" w:rsidRPr="000B6A97">
        <w:rPr>
          <w:rFonts w:ascii="宋体" w:eastAsia="宋体" w:hAnsi="宋体" w:cs="Courier New"/>
          <w:color w:val="000000"/>
          <w:kern w:val="0"/>
          <w:sz w:val="24"/>
          <w:szCs w:val="24"/>
        </w:rPr>
        <w:t>章程的修改。</w:t>
      </w:r>
      <w:r w:rsidR="000B6A97" w:rsidRPr="000B6A97">
        <w:rPr>
          <w:rFonts w:ascii="宋体" w:eastAsia="宋体" w:hAnsi="宋体" w:cs="Arial"/>
          <w:color w:val="000000"/>
          <w:kern w:val="0"/>
          <w:sz w:val="24"/>
          <w:szCs w:val="24"/>
        </w:rPr>
        <w:t>(2)</w:t>
      </w:r>
      <w:r w:rsidR="000B6A97" w:rsidRPr="000B6A97">
        <w:rPr>
          <w:rFonts w:ascii="宋体" w:eastAsia="宋体" w:hAnsi="宋体" w:cs="Courier New"/>
          <w:color w:val="000000"/>
          <w:kern w:val="0"/>
          <w:sz w:val="24"/>
          <w:szCs w:val="24"/>
        </w:rPr>
        <w:t>选举或者罢免理事长、副理事长、秘书长。</w:t>
      </w:r>
      <w:r w:rsidR="000B6A97" w:rsidRPr="000B6A97">
        <w:rPr>
          <w:rFonts w:ascii="宋体" w:eastAsia="宋体" w:hAnsi="宋体" w:cs="Arial"/>
          <w:color w:val="000000"/>
          <w:kern w:val="0"/>
          <w:sz w:val="24"/>
          <w:szCs w:val="24"/>
        </w:rPr>
        <w:t>(3)</w:t>
      </w:r>
      <w:r w:rsidR="000B6A97" w:rsidRPr="000B6A97">
        <w:rPr>
          <w:rFonts w:ascii="宋体" w:eastAsia="宋体" w:hAnsi="宋体" w:cs="Courier New"/>
          <w:color w:val="000000"/>
          <w:kern w:val="0"/>
          <w:sz w:val="24"/>
          <w:szCs w:val="24"/>
        </w:rPr>
        <w:t>章程规定的重大募捐、投资活动。</w:t>
      </w:r>
      <w:r w:rsidR="000B6A97" w:rsidRPr="000B6A97">
        <w:rPr>
          <w:rFonts w:ascii="宋体" w:eastAsia="宋体" w:hAnsi="宋体" w:cs="Arial"/>
          <w:color w:val="000000"/>
          <w:kern w:val="0"/>
          <w:sz w:val="24"/>
          <w:szCs w:val="24"/>
        </w:rPr>
        <w:t>(4)</w:t>
      </w:r>
      <w:r w:rsidR="000B6A97" w:rsidRPr="000B6A97">
        <w:rPr>
          <w:rFonts w:ascii="宋体" w:eastAsia="宋体" w:hAnsi="宋体" w:cs="Courier New"/>
          <w:color w:val="000000"/>
          <w:kern w:val="0"/>
          <w:sz w:val="24"/>
          <w:szCs w:val="24"/>
        </w:rPr>
        <w:t>基金会的分立、合并。</w:t>
      </w:r>
    </w:p>
    <w:p w:rsidR="002E7E0E" w:rsidRPr="002E7E0E" w:rsidRDefault="002E7E0E"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t>74.</w:t>
      </w:r>
      <w:r w:rsidR="000B6A97" w:rsidRPr="000B6A97">
        <w:rPr>
          <w:rFonts w:ascii="宋体" w:eastAsia="宋体" w:hAnsi="宋体" w:cs="Courier New"/>
          <w:color w:val="000000"/>
          <w:kern w:val="0"/>
          <w:sz w:val="24"/>
          <w:szCs w:val="24"/>
        </w:rPr>
        <w:t>答案：</w:t>
      </w:r>
      <w:r w:rsidR="000B6A97" w:rsidRPr="000B6A97">
        <w:rPr>
          <w:rFonts w:ascii="宋体" w:eastAsia="宋体" w:hAnsi="宋体" w:cs="Arial"/>
          <w:color w:val="000000"/>
          <w:kern w:val="0"/>
          <w:sz w:val="24"/>
          <w:szCs w:val="24"/>
        </w:rPr>
        <w:t>A,C</w:t>
      </w:r>
      <w:r w:rsidR="000B6A97" w:rsidRPr="000B6A97">
        <w:rPr>
          <w:rFonts w:ascii="宋体" w:eastAsia="宋体" w:hAnsi="宋体" w:cs="Courier New"/>
          <w:color w:val="000000"/>
          <w:kern w:val="0"/>
          <w:sz w:val="24"/>
          <w:szCs w:val="24"/>
        </w:rPr>
        <w:t>解析：本题考查用人单位提前解除劳动合同的情形。劳动者有下列情形之一的，用人单位可以解除劳动合同：</w:t>
      </w:r>
      <w:r w:rsidR="000B6A97" w:rsidRPr="000B6A97">
        <w:rPr>
          <w:rFonts w:ascii="宋体" w:eastAsia="宋体" w:hAnsi="宋体" w:cs="Arial"/>
          <w:color w:val="000000"/>
          <w:kern w:val="0"/>
          <w:sz w:val="24"/>
          <w:szCs w:val="24"/>
        </w:rPr>
        <w:t>(1)</w:t>
      </w:r>
      <w:r w:rsidR="000B6A97" w:rsidRPr="000B6A97">
        <w:rPr>
          <w:rFonts w:ascii="宋体" w:eastAsia="宋体" w:hAnsi="宋体" w:cs="Courier New"/>
          <w:color w:val="000000"/>
          <w:kern w:val="0"/>
          <w:sz w:val="24"/>
          <w:szCs w:val="24"/>
        </w:rPr>
        <w:t>在试用期间被证明不符合录用条件的。</w:t>
      </w:r>
      <w:r w:rsidR="000B6A97" w:rsidRPr="000B6A97">
        <w:rPr>
          <w:rFonts w:ascii="宋体" w:eastAsia="宋体" w:hAnsi="宋体" w:cs="Arial"/>
          <w:color w:val="000000"/>
          <w:kern w:val="0"/>
          <w:sz w:val="24"/>
          <w:szCs w:val="24"/>
        </w:rPr>
        <w:t>(2)</w:t>
      </w:r>
      <w:r w:rsidR="000B6A97" w:rsidRPr="000B6A97">
        <w:rPr>
          <w:rFonts w:ascii="宋体" w:eastAsia="宋体" w:hAnsi="宋体" w:cs="Courier New"/>
          <w:color w:val="000000"/>
          <w:kern w:val="0"/>
          <w:sz w:val="24"/>
          <w:szCs w:val="24"/>
        </w:rPr>
        <w:t>严重违反用人单位的规章制度的。</w:t>
      </w:r>
      <w:r w:rsidR="000B6A97" w:rsidRPr="000B6A97">
        <w:rPr>
          <w:rFonts w:ascii="宋体" w:eastAsia="宋体" w:hAnsi="宋体" w:cs="Arial"/>
          <w:color w:val="000000"/>
          <w:kern w:val="0"/>
          <w:sz w:val="24"/>
          <w:szCs w:val="24"/>
        </w:rPr>
        <w:t>(3)</w:t>
      </w:r>
      <w:r w:rsidR="000B6A97" w:rsidRPr="000B6A97">
        <w:rPr>
          <w:rFonts w:ascii="宋体" w:eastAsia="宋体" w:hAnsi="宋体" w:cs="Courier New"/>
          <w:color w:val="000000"/>
          <w:kern w:val="0"/>
          <w:sz w:val="24"/>
          <w:szCs w:val="24"/>
        </w:rPr>
        <w:t>严重失职，营私舞弊，给用人单位造成重大损害的。</w:t>
      </w:r>
      <w:r w:rsidR="000B6A97" w:rsidRPr="000B6A97">
        <w:rPr>
          <w:rFonts w:ascii="宋体" w:eastAsia="宋体" w:hAnsi="宋体" w:cs="Arial"/>
          <w:color w:val="000000"/>
          <w:kern w:val="0"/>
          <w:sz w:val="24"/>
          <w:szCs w:val="24"/>
        </w:rPr>
        <w:t>(4)</w:t>
      </w:r>
      <w:r w:rsidR="000B6A97" w:rsidRPr="000B6A97">
        <w:rPr>
          <w:rFonts w:ascii="宋体" w:eastAsia="宋体" w:hAnsi="宋体" w:cs="Courier New"/>
          <w:color w:val="000000"/>
          <w:kern w:val="0"/>
          <w:sz w:val="24"/>
          <w:szCs w:val="24"/>
        </w:rPr>
        <w:t>劳动者同时与其他用人单位建立劳动关系，对完成本单位的工作任务造成严重影响，或者经用人单位提出，拒不改正的。</w:t>
      </w:r>
      <w:r w:rsidR="000B6A97" w:rsidRPr="000B6A97">
        <w:rPr>
          <w:rFonts w:ascii="宋体" w:eastAsia="宋体" w:hAnsi="宋体" w:cs="Arial"/>
          <w:color w:val="000000"/>
          <w:kern w:val="0"/>
          <w:sz w:val="24"/>
          <w:szCs w:val="24"/>
        </w:rPr>
        <w:t>(5)</w:t>
      </w:r>
      <w:r w:rsidR="000B6A97" w:rsidRPr="000B6A97">
        <w:rPr>
          <w:rFonts w:ascii="宋体" w:eastAsia="宋体" w:hAnsi="宋体" w:cs="Courier New"/>
          <w:color w:val="000000"/>
          <w:kern w:val="0"/>
          <w:sz w:val="24"/>
          <w:szCs w:val="24"/>
        </w:rPr>
        <w:t>因《劳动合同法》第二十六条第一款第一项规定的情形致使劳动合同无效的。</w:t>
      </w:r>
      <w:r w:rsidR="000B6A97" w:rsidRPr="000B6A97">
        <w:rPr>
          <w:rFonts w:ascii="宋体" w:eastAsia="宋体" w:hAnsi="宋体" w:cs="Arial"/>
          <w:color w:val="000000"/>
          <w:kern w:val="0"/>
          <w:sz w:val="24"/>
          <w:szCs w:val="24"/>
        </w:rPr>
        <w:t>(6)</w:t>
      </w:r>
      <w:r w:rsidR="000B6A97" w:rsidRPr="000B6A97">
        <w:rPr>
          <w:rFonts w:ascii="宋体" w:eastAsia="宋体" w:hAnsi="宋体" w:cs="Courier New"/>
          <w:color w:val="000000"/>
          <w:kern w:val="0"/>
          <w:sz w:val="24"/>
          <w:szCs w:val="24"/>
        </w:rPr>
        <w:t>被依法追究刑事责任的。用人单位方解除劳动合同，应当事先将理由通知工会。</w:t>
      </w:r>
    </w:p>
    <w:p w:rsidR="002E7E0E" w:rsidRPr="002E7E0E" w:rsidRDefault="002E7E0E"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t>75.</w:t>
      </w:r>
      <w:r w:rsidR="000B6A97" w:rsidRPr="000B6A97">
        <w:rPr>
          <w:rFonts w:ascii="宋体" w:eastAsia="宋体" w:hAnsi="宋体" w:cs="Courier New"/>
          <w:color w:val="000000"/>
          <w:kern w:val="0"/>
          <w:sz w:val="24"/>
          <w:szCs w:val="24"/>
        </w:rPr>
        <w:t>答案：</w:t>
      </w:r>
      <w:r w:rsidR="000B6A97" w:rsidRPr="000B6A97">
        <w:rPr>
          <w:rFonts w:ascii="宋体" w:eastAsia="宋体" w:hAnsi="宋体" w:cs="Arial"/>
          <w:color w:val="000000"/>
          <w:kern w:val="0"/>
          <w:sz w:val="24"/>
          <w:szCs w:val="24"/>
        </w:rPr>
        <w:t>A,C,D</w:t>
      </w:r>
      <w:r w:rsidR="000B6A97" w:rsidRPr="000B6A97">
        <w:rPr>
          <w:rFonts w:ascii="宋体" w:eastAsia="宋体" w:hAnsi="宋体" w:cs="Courier New"/>
          <w:color w:val="000000"/>
          <w:kern w:val="0"/>
          <w:sz w:val="24"/>
          <w:szCs w:val="24"/>
        </w:rPr>
        <w:t>解析：本题考查工作时间和休息休假的规定。</w:t>
      </w:r>
      <w:r w:rsidR="000B6A97" w:rsidRPr="000B6A97">
        <w:rPr>
          <w:rFonts w:ascii="宋体" w:eastAsia="宋体" w:hAnsi="宋体" w:cs="Arial"/>
          <w:color w:val="000000"/>
          <w:kern w:val="0"/>
          <w:sz w:val="24"/>
          <w:szCs w:val="24"/>
        </w:rPr>
        <w:t>B</w:t>
      </w:r>
      <w:r w:rsidR="000B6A97" w:rsidRPr="000B6A97">
        <w:rPr>
          <w:rFonts w:ascii="宋体" w:eastAsia="宋体" w:hAnsi="宋体" w:cs="Courier New"/>
          <w:color w:val="000000"/>
          <w:kern w:val="0"/>
          <w:sz w:val="24"/>
          <w:szCs w:val="24"/>
        </w:rPr>
        <w:t>项，企业因生产特点不能实行标准工时制度的。经劳动行政部门批准，可以实行其他工作和休息办法。</w:t>
      </w:r>
      <w:r w:rsidR="000B6A97" w:rsidRPr="000B6A97">
        <w:rPr>
          <w:rFonts w:ascii="宋体" w:eastAsia="宋体" w:hAnsi="宋体" w:cs="Arial"/>
          <w:color w:val="000000"/>
          <w:kern w:val="0"/>
          <w:sz w:val="24"/>
          <w:szCs w:val="24"/>
        </w:rPr>
        <w:t>E</w:t>
      </w:r>
      <w:r w:rsidR="000B6A97" w:rsidRPr="000B6A97">
        <w:rPr>
          <w:rFonts w:ascii="宋体" w:eastAsia="宋体" w:hAnsi="宋体" w:cs="Courier New"/>
          <w:color w:val="000000"/>
          <w:kern w:val="0"/>
          <w:sz w:val="24"/>
          <w:szCs w:val="24"/>
        </w:rPr>
        <w:t>项，因特殊原因需要延长工作时间的，在保障劳动者身体健康的条件下延长工作时间每日不得超过</w:t>
      </w:r>
      <w:r w:rsidR="000B6A97" w:rsidRPr="000B6A97">
        <w:rPr>
          <w:rFonts w:ascii="宋体" w:eastAsia="宋体" w:hAnsi="宋体" w:cs="Arial"/>
          <w:color w:val="000000"/>
          <w:kern w:val="0"/>
          <w:sz w:val="24"/>
          <w:szCs w:val="24"/>
        </w:rPr>
        <w:t>3</w:t>
      </w:r>
      <w:r w:rsidR="000B6A97" w:rsidRPr="000B6A97">
        <w:rPr>
          <w:rFonts w:ascii="宋体" w:eastAsia="宋体" w:hAnsi="宋体" w:cs="Courier New"/>
          <w:color w:val="000000"/>
          <w:kern w:val="0"/>
          <w:sz w:val="24"/>
          <w:szCs w:val="24"/>
        </w:rPr>
        <w:t>小时，但是每月不得超过</w:t>
      </w:r>
      <w:r w:rsidR="000B6A97" w:rsidRPr="000B6A97">
        <w:rPr>
          <w:rFonts w:ascii="宋体" w:eastAsia="宋体" w:hAnsi="宋体" w:cs="Arial"/>
          <w:color w:val="000000"/>
          <w:kern w:val="0"/>
          <w:sz w:val="24"/>
          <w:szCs w:val="24"/>
        </w:rPr>
        <w:t>36</w:t>
      </w:r>
      <w:r w:rsidR="000B6A97" w:rsidRPr="000B6A97">
        <w:rPr>
          <w:rFonts w:ascii="宋体" w:eastAsia="宋体" w:hAnsi="宋体" w:cs="Courier New"/>
          <w:color w:val="000000"/>
          <w:kern w:val="0"/>
          <w:sz w:val="24"/>
          <w:szCs w:val="24"/>
        </w:rPr>
        <w:t>小时。</w:t>
      </w:r>
    </w:p>
    <w:p w:rsidR="002E7E0E" w:rsidRPr="002E7E0E" w:rsidRDefault="002E7E0E"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t>76.</w:t>
      </w:r>
      <w:r w:rsidR="000B6A97" w:rsidRPr="000B6A97">
        <w:rPr>
          <w:rFonts w:ascii="宋体" w:eastAsia="宋体" w:hAnsi="宋体" w:cs="Courier New"/>
          <w:color w:val="000000"/>
          <w:kern w:val="0"/>
          <w:sz w:val="24"/>
          <w:szCs w:val="24"/>
        </w:rPr>
        <w:t>答案：</w:t>
      </w:r>
      <w:r w:rsidR="000B6A97" w:rsidRPr="000B6A97">
        <w:rPr>
          <w:rFonts w:ascii="宋体" w:eastAsia="宋体" w:hAnsi="宋体" w:cs="Arial"/>
          <w:color w:val="000000"/>
          <w:kern w:val="0"/>
          <w:sz w:val="24"/>
          <w:szCs w:val="24"/>
        </w:rPr>
        <w:t>A,C,E</w:t>
      </w:r>
      <w:r w:rsidR="000B6A97" w:rsidRPr="000B6A97">
        <w:rPr>
          <w:rFonts w:ascii="宋体" w:eastAsia="宋体" w:hAnsi="宋体" w:cs="Courier New"/>
          <w:color w:val="000000"/>
          <w:kern w:val="0"/>
          <w:sz w:val="24"/>
          <w:szCs w:val="24"/>
        </w:rPr>
        <w:t>解析：本题考查劳动争议的开庭和裁决。</w:t>
      </w:r>
      <w:r w:rsidR="000B6A97" w:rsidRPr="000B6A97">
        <w:rPr>
          <w:rFonts w:ascii="宋体" w:eastAsia="宋体" w:hAnsi="宋体" w:cs="Arial"/>
          <w:color w:val="000000"/>
          <w:kern w:val="0"/>
          <w:sz w:val="24"/>
          <w:szCs w:val="24"/>
        </w:rPr>
        <w:t>B</w:t>
      </w:r>
      <w:r w:rsidR="000B6A97" w:rsidRPr="000B6A97">
        <w:rPr>
          <w:rFonts w:ascii="宋体" w:eastAsia="宋体" w:hAnsi="宋体" w:cs="Courier New"/>
          <w:color w:val="000000"/>
          <w:kern w:val="0"/>
          <w:sz w:val="24"/>
          <w:szCs w:val="24"/>
        </w:rPr>
        <w:t>项，仲裁庭对专门性问题认为需要鉴定的，可以交由当事人约定的鉴定机构鉴定；当事人没有约定或者无法达成约定的，由仲裁庭指定的鉴定机构鉴定。</w:t>
      </w:r>
      <w:r w:rsidR="000B6A97" w:rsidRPr="000B6A97">
        <w:rPr>
          <w:rFonts w:ascii="宋体" w:eastAsia="宋体" w:hAnsi="宋体" w:cs="Arial"/>
          <w:color w:val="000000"/>
          <w:kern w:val="0"/>
          <w:sz w:val="24"/>
          <w:szCs w:val="24"/>
        </w:rPr>
        <w:t>D</w:t>
      </w:r>
      <w:r w:rsidR="000B6A97" w:rsidRPr="000B6A97">
        <w:rPr>
          <w:rFonts w:ascii="宋体" w:eastAsia="宋体" w:hAnsi="宋体" w:cs="Courier New"/>
          <w:color w:val="000000"/>
          <w:kern w:val="0"/>
          <w:sz w:val="24"/>
          <w:szCs w:val="24"/>
        </w:rPr>
        <w:t>项，申请人收到书面通知，无正当理由拒不到庭或者未经仲裁庭同意中途退庭的，可以视</w:t>
      </w:r>
      <w:r w:rsidR="000B6A97" w:rsidRPr="000B6A97">
        <w:rPr>
          <w:rFonts w:ascii="宋体" w:eastAsia="宋体" w:hAnsi="宋体" w:cs="Courier New"/>
          <w:color w:val="000000"/>
          <w:kern w:val="0"/>
          <w:sz w:val="24"/>
          <w:szCs w:val="24"/>
        </w:rPr>
        <w:lastRenderedPageBreak/>
        <w:t>为撤回仲裁申请；被申请人收到书面通知，无正当理由拒不到庭或者未经仲裁庭同意中途退庭的，可以缺席裁决。</w:t>
      </w:r>
    </w:p>
    <w:p w:rsidR="002E7E0E" w:rsidRPr="002E7E0E" w:rsidRDefault="002E7E0E" w:rsidP="002E7E0E">
      <w:pPr>
        <w:widowControl/>
        <w:shd w:val="clear" w:color="auto" w:fill="FFFFFF"/>
        <w:spacing w:line="400" w:lineRule="exact"/>
        <w:jc w:val="left"/>
        <w:rPr>
          <w:rFonts w:ascii="宋体" w:eastAsia="宋体" w:hAnsi="宋体" w:cs="Courier New"/>
          <w:color w:val="000000"/>
          <w:kern w:val="0"/>
          <w:sz w:val="24"/>
          <w:szCs w:val="24"/>
        </w:rPr>
      </w:pPr>
      <w:r w:rsidRPr="002E7E0E">
        <w:rPr>
          <w:rFonts w:ascii="宋体" w:eastAsia="宋体" w:hAnsi="宋体" w:cs="Arial"/>
          <w:color w:val="000000"/>
          <w:kern w:val="0"/>
          <w:sz w:val="24"/>
          <w:szCs w:val="24"/>
        </w:rPr>
        <w:t>77.</w:t>
      </w:r>
      <w:r w:rsidR="000B6A97" w:rsidRPr="000B6A97">
        <w:rPr>
          <w:rFonts w:ascii="宋体" w:eastAsia="宋体" w:hAnsi="宋体" w:cs="Courier New"/>
          <w:color w:val="000000"/>
          <w:kern w:val="0"/>
          <w:sz w:val="24"/>
          <w:szCs w:val="24"/>
        </w:rPr>
        <w:t>答案：</w:t>
      </w:r>
      <w:r w:rsidR="000B6A97" w:rsidRPr="000B6A97">
        <w:rPr>
          <w:rFonts w:ascii="宋体" w:eastAsia="宋体" w:hAnsi="宋体" w:cs="Arial"/>
          <w:color w:val="000000"/>
          <w:kern w:val="0"/>
          <w:sz w:val="24"/>
          <w:szCs w:val="24"/>
        </w:rPr>
        <w:t>A,B,D,E</w:t>
      </w:r>
      <w:r w:rsidR="000B6A97" w:rsidRPr="000B6A97">
        <w:rPr>
          <w:rFonts w:ascii="宋体" w:eastAsia="宋体" w:hAnsi="宋体" w:cs="Courier New"/>
          <w:color w:val="000000"/>
          <w:kern w:val="0"/>
          <w:sz w:val="24"/>
          <w:szCs w:val="24"/>
        </w:rPr>
        <w:t>解析：本题考查社区卫生服务机构的服务内容。公共卫生服务包括健康教育、传染病和慢性病防治、计划免疫、妇幼保健、老年保健、康复、计划生育技术指导等</w:t>
      </w:r>
      <w:r w:rsidR="000B6A97" w:rsidRPr="000B6A97">
        <w:rPr>
          <w:rFonts w:ascii="宋体" w:eastAsia="宋体" w:hAnsi="宋体" w:cs="Arial"/>
          <w:color w:val="000000"/>
          <w:kern w:val="0"/>
          <w:sz w:val="24"/>
          <w:szCs w:val="24"/>
        </w:rPr>
        <w:t>12</w:t>
      </w:r>
      <w:r w:rsidR="000B6A97" w:rsidRPr="000B6A97">
        <w:rPr>
          <w:rFonts w:ascii="宋体" w:eastAsia="宋体" w:hAnsi="宋体" w:cs="Courier New"/>
          <w:color w:val="000000"/>
          <w:kern w:val="0"/>
          <w:sz w:val="24"/>
          <w:szCs w:val="24"/>
        </w:rPr>
        <w:t>项具体内容。</w:t>
      </w:r>
    </w:p>
    <w:p w:rsidR="002E7E0E" w:rsidRPr="002E7E0E" w:rsidRDefault="002E7E0E" w:rsidP="002E7E0E">
      <w:pPr>
        <w:widowControl/>
        <w:shd w:val="clear" w:color="auto" w:fill="FFFFFF"/>
        <w:spacing w:line="400" w:lineRule="exact"/>
        <w:jc w:val="left"/>
        <w:rPr>
          <w:rFonts w:ascii="宋体" w:eastAsia="宋体" w:hAnsi="宋体" w:cs="Courier New"/>
          <w:color w:val="000000"/>
          <w:kern w:val="0"/>
          <w:sz w:val="24"/>
          <w:szCs w:val="24"/>
        </w:rPr>
      </w:pPr>
      <w:r w:rsidRPr="002E7E0E">
        <w:rPr>
          <w:rFonts w:ascii="宋体" w:eastAsia="宋体" w:hAnsi="宋体" w:cs="Arial"/>
          <w:color w:val="000000"/>
          <w:kern w:val="0"/>
          <w:sz w:val="24"/>
          <w:szCs w:val="24"/>
        </w:rPr>
        <w:t>78.</w:t>
      </w:r>
      <w:r w:rsidR="000B6A97" w:rsidRPr="000B6A97">
        <w:rPr>
          <w:rFonts w:ascii="宋体" w:eastAsia="宋体" w:hAnsi="宋体" w:cs="Courier New"/>
          <w:color w:val="000000"/>
          <w:kern w:val="0"/>
          <w:sz w:val="24"/>
          <w:szCs w:val="24"/>
        </w:rPr>
        <w:t>答案：</w:t>
      </w:r>
      <w:r w:rsidR="000B6A97" w:rsidRPr="000B6A97">
        <w:rPr>
          <w:rFonts w:ascii="宋体" w:eastAsia="宋体" w:hAnsi="宋体" w:cs="Arial"/>
          <w:color w:val="000000"/>
          <w:kern w:val="0"/>
          <w:sz w:val="24"/>
          <w:szCs w:val="24"/>
        </w:rPr>
        <w:t>C,D,E</w:t>
      </w:r>
      <w:r w:rsidR="000B6A97" w:rsidRPr="000B6A97">
        <w:rPr>
          <w:rFonts w:ascii="宋体" w:eastAsia="宋体" w:hAnsi="宋体" w:cs="Courier New"/>
          <w:color w:val="000000"/>
          <w:kern w:val="0"/>
          <w:sz w:val="24"/>
          <w:szCs w:val="24"/>
        </w:rPr>
        <w:t>解析：本题考查城镇居民基本医疗保险的参保范围。不属于城镇职工基本医疗保险制度覆盖范围的中小学阶段的学生</w:t>
      </w:r>
      <w:r w:rsidR="000B6A97" w:rsidRPr="000B6A97">
        <w:rPr>
          <w:rFonts w:ascii="宋体" w:eastAsia="宋体" w:hAnsi="宋体" w:cs="Arial"/>
          <w:color w:val="000000"/>
          <w:kern w:val="0"/>
          <w:sz w:val="24"/>
          <w:szCs w:val="24"/>
        </w:rPr>
        <w:t>(</w:t>
      </w:r>
      <w:r w:rsidR="000B6A97" w:rsidRPr="000B6A97">
        <w:rPr>
          <w:rFonts w:ascii="宋体" w:eastAsia="宋体" w:hAnsi="宋体" w:cs="Courier New"/>
          <w:color w:val="000000"/>
          <w:kern w:val="0"/>
          <w:sz w:val="24"/>
          <w:szCs w:val="24"/>
        </w:rPr>
        <w:t>包括职业高中、中专、技校学生</w:t>
      </w:r>
      <w:r w:rsidR="000B6A97" w:rsidRPr="000B6A97">
        <w:rPr>
          <w:rFonts w:ascii="宋体" w:eastAsia="宋体" w:hAnsi="宋体" w:cs="Arial"/>
          <w:color w:val="000000"/>
          <w:kern w:val="0"/>
          <w:sz w:val="24"/>
          <w:szCs w:val="24"/>
        </w:rPr>
        <w:t>)</w:t>
      </w:r>
      <w:r w:rsidR="000B6A97" w:rsidRPr="000B6A97">
        <w:rPr>
          <w:rFonts w:ascii="宋体" w:eastAsia="宋体" w:hAnsi="宋体" w:cs="Courier New"/>
          <w:color w:val="000000"/>
          <w:kern w:val="0"/>
          <w:sz w:val="24"/>
          <w:szCs w:val="24"/>
        </w:rPr>
        <w:t>、少年儿童和其他非从业城镇居民都可自愿参加城镇居民基本医疗保险。</w:t>
      </w:r>
    </w:p>
    <w:p w:rsidR="002E7E0E" w:rsidRPr="002E7E0E" w:rsidRDefault="002E7E0E" w:rsidP="002E7E0E">
      <w:pPr>
        <w:widowControl/>
        <w:shd w:val="clear" w:color="auto" w:fill="FFFFFF"/>
        <w:spacing w:line="400" w:lineRule="exact"/>
        <w:jc w:val="left"/>
        <w:rPr>
          <w:rFonts w:ascii="宋体" w:eastAsia="宋体" w:hAnsi="宋体" w:cs="Arial"/>
          <w:color w:val="000000"/>
          <w:kern w:val="0"/>
          <w:sz w:val="24"/>
          <w:szCs w:val="24"/>
        </w:rPr>
      </w:pPr>
      <w:r w:rsidRPr="002E7E0E">
        <w:rPr>
          <w:rFonts w:ascii="宋体" w:eastAsia="宋体" w:hAnsi="宋体" w:cs="Arial"/>
          <w:color w:val="000000"/>
          <w:kern w:val="0"/>
          <w:sz w:val="24"/>
          <w:szCs w:val="24"/>
        </w:rPr>
        <w:t>79.</w:t>
      </w:r>
      <w:r w:rsidR="000B6A97" w:rsidRPr="000B6A97">
        <w:rPr>
          <w:rFonts w:ascii="宋体" w:eastAsia="宋体" w:hAnsi="宋体" w:cs="Courier New"/>
          <w:color w:val="000000"/>
          <w:kern w:val="0"/>
          <w:sz w:val="24"/>
          <w:szCs w:val="24"/>
        </w:rPr>
        <w:t>答案：</w:t>
      </w:r>
      <w:r w:rsidR="000B6A97" w:rsidRPr="000B6A97">
        <w:rPr>
          <w:rFonts w:ascii="宋体" w:eastAsia="宋体" w:hAnsi="宋体" w:cs="Arial"/>
          <w:color w:val="000000"/>
          <w:kern w:val="0"/>
          <w:sz w:val="24"/>
          <w:szCs w:val="24"/>
        </w:rPr>
        <w:t>A,B,D,E</w:t>
      </w:r>
      <w:r w:rsidR="000B6A97" w:rsidRPr="000B6A97">
        <w:rPr>
          <w:rFonts w:ascii="宋体" w:eastAsia="宋体" w:hAnsi="宋体" w:cs="Courier New"/>
          <w:color w:val="000000"/>
          <w:kern w:val="0"/>
          <w:sz w:val="24"/>
          <w:szCs w:val="24"/>
        </w:rPr>
        <w:t>解析：本题考查社会保险的监督。个人与所在用人单位发生社会保险争议的，可以依法申请调解、仲裁，提起诉讼。用人单位侵害个人社会保险权益的，个人也可以要求社会保险行政部门或者社会保险费征收机构依法处理。</w:t>
      </w:r>
    </w:p>
    <w:p w:rsidR="00564A14" w:rsidRPr="002E7E0E" w:rsidRDefault="002E7E0E" w:rsidP="002E7E0E">
      <w:pPr>
        <w:widowControl/>
        <w:shd w:val="clear" w:color="auto" w:fill="FFFFFF"/>
        <w:spacing w:line="400" w:lineRule="exact"/>
        <w:jc w:val="left"/>
        <w:rPr>
          <w:rFonts w:ascii="宋体" w:eastAsia="宋体" w:hAnsi="宋体" w:cs="Arial" w:hint="eastAsia"/>
          <w:color w:val="000000"/>
          <w:kern w:val="0"/>
          <w:sz w:val="24"/>
          <w:szCs w:val="24"/>
        </w:rPr>
      </w:pPr>
      <w:r w:rsidRPr="002E7E0E">
        <w:rPr>
          <w:rFonts w:ascii="宋体" w:eastAsia="宋体" w:hAnsi="宋体" w:cs="Arial" w:hint="eastAsia"/>
          <w:color w:val="000000"/>
          <w:kern w:val="0"/>
          <w:sz w:val="24"/>
          <w:szCs w:val="24"/>
        </w:rPr>
        <w:t>8</w:t>
      </w:r>
      <w:r w:rsidRPr="002E7E0E">
        <w:rPr>
          <w:rFonts w:ascii="宋体" w:eastAsia="宋体" w:hAnsi="宋体" w:cs="Arial"/>
          <w:color w:val="000000"/>
          <w:kern w:val="0"/>
          <w:sz w:val="24"/>
          <w:szCs w:val="24"/>
        </w:rPr>
        <w:t>0.</w:t>
      </w:r>
      <w:r w:rsidR="000B6A97" w:rsidRPr="000B6A97">
        <w:rPr>
          <w:rFonts w:ascii="宋体" w:eastAsia="宋体" w:hAnsi="宋体" w:cs="Courier New"/>
          <w:color w:val="000000"/>
          <w:kern w:val="0"/>
          <w:sz w:val="24"/>
          <w:szCs w:val="24"/>
        </w:rPr>
        <w:t>答案：</w:t>
      </w:r>
      <w:r w:rsidR="000B6A97" w:rsidRPr="000B6A97">
        <w:rPr>
          <w:rFonts w:ascii="宋体" w:eastAsia="宋体" w:hAnsi="宋体" w:cs="Arial"/>
          <w:color w:val="000000"/>
          <w:kern w:val="0"/>
          <w:sz w:val="24"/>
          <w:szCs w:val="24"/>
        </w:rPr>
        <w:t>B,C,D,E</w:t>
      </w:r>
      <w:r w:rsidR="000B6A97" w:rsidRPr="000B6A97">
        <w:rPr>
          <w:rFonts w:ascii="宋体" w:eastAsia="宋体" w:hAnsi="宋体" w:cs="Courier New"/>
          <w:color w:val="000000"/>
          <w:kern w:val="0"/>
          <w:sz w:val="24"/>
          <w:szCs w:val="24"/>
        </w:rPr>
        <w:t>解析：考点：军人保险的主要内容。包括军人伤亡保险、军人退役养老保险、军人退役医疗保险、随军未就业的军人配偶保险</w:t>
      </w:r>
      <w:r w:rsidRPr="002E7E0E">
        <w:rPr>
          <w:rFonts w:ascii="宋体" w:eastAsia="宋体" w:hAnsi="宋体" w:cs="Arial" w:hint="eastAsia"/>
          <w:color w:val="000000"/>
          <w:kern w:val="0"/>
          <w:sz w:val="24"/>
          <w:szCs w:val="24"/>
        </w:rPr>
        <w:t>。</w:t>
      </w:r>
    </w:p>
    <w:sectPr w:rsidR="00564A14" w:rsidRPr="002E7E0E">
      <w:footerReference w:type="default" r:id="rId7"/>
      <w:pgSz w:w="11906" w:h="16838"/>
      <w:pgMar w:top="720" w:right="720" w:bottom="720" w:left="72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5116" w:rsidRDefault="00B45116">
      <w:r>
        <w:separator/>
      </w:r>
    </w:p>
  </w:endnote>
  <w:endnote w:type="continuationSeparator" w:id="0">
    <w:p w:rsidR="00B45116" w:rsidRDefault="00B45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10472857"/>
      <w:docPartObj>
        <w:docPartGallery w:val="AutoText"/>
      </w:docPartObj>
    </w:sdtPr>
    <w:sdtEndPr/>
    <w:sdtContent>
      <w:p w:rsidR="00564A14" w:rsidRDefault="000B27D6">
        <w:pPr>
          <w:pStyle w:val="a3"/>
          <w:jc w:val="center"/>
        </w:pPr>
        <w:r>
          <w:fldChar w:fldCharType="begin"/>
        </w:r>
        <w:r>
          <w:instrText>PAGE   \* MERGEFORMAT</w:instrText>
        </w:r>
        <w:r>
          <w:fldChar w:fldCharType="separate"/>
        </w:r>
        <w:r>
          <w:rPr>
            <w:lang w:val="zh-CN"/>
          </w:rPr>
          <w:t>-</w:t>
        </w:r>
        <w:r>
          <w:t xml:space="preserve"> 1 -</w:t>
        </w:r>
        <w:r>
          <w:fldChar w:fldCharType="end"/>
        </w:r>
      </w:p>
    </w:sdtContent>
  </w:sdt>
  <w:p w:rsidR="00564A14" w:rsidRDefault="00564A14">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5116" w:rsidRDefault="00B45116">
      <w:r>
        <w:separator/>
      </w:r>
    </w:p>
  </w:footnote>
  <w:footnote w:type="continuationSeparator" w:id="0">
    <w:p w:rsidR="00B45116" w:rsidRDefault="00B451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2833"/>
    <w:rsid w:val="0000430D"/>
    <w:rsid w:val="00047063"/>
    <w:rsid w:val="000477AA"/>
    <w:rsid w:val="00047DE5"/>
    <w:rsid w:val="0005589A"/>
    <w:rsid w:val="00057521"/>
    <w:rsid w:val="0005753A"/>
    <w:rsid w:val="00065D19"/>
    <w:rsid w:val="000A2CC7"/>
    <w:rsid w:val="000B27D6"/>
    <w:rsid w:val="000B3B5E"/>
    <w:rsid w:val="000B6A97"/>
    <w:rsid w:val="000C251F"/>
    <w:rsid w:val="000D4C14"/>
    <w:rsid w:val="00105844"/>
    <w:rsid w:val="001A4FE3"/>
    <w:rsid w:val="001F0349"/>
    <w:rsid w:val="00221A7F"/>
    <w:rsid w:val="00256D3F"/>
    <w:rsid w:val="00266B4E"/>
    <w:rsid w:val="0029120A"/>
    <w:rsid w:val="00294473"/>
    <w:rsid w:val="002A3C01"/>
    <w:rsid w:val="002A4FC5"/>
    <w:rsid w:val="002B5659"/>
    <w:rsid w:val="002C41EB"/>
    <w:rsid w:val="002E7E0E"/>
    <w:rsid w:val="002F25FF"/>
    <w:rsid w:val="00301E13"/>
    <w:rsid w:val="00312833"/>
    <w:rsid w:val="0033034B"/>
    <w:rsid w:val="00357E22"/>
    <w:rsid w:val="003603C2"/>
    <w:rsid w:val="0038539A"/>
    <w:rsid w:val="00416B4A"/>
    <w:rsid w:val="0043121E"/>
    <w:rsid w:val="00441954"/>
    <w:rsid w:val="004B1323"/>
    <w:rsid w:val="004D33ED"/>
    <w:rsid w:val="004E1DC2"/>
    <w:rsid w:val="004E2620"/>
    <w:rsid w:val="004E7D4B"/>
    <w:rsid w:val="00501E78"/>
    <w:rsid w:val="00514F27"/>
    <w:rsid w:val="005359A8"/>
    <w:rsid w:val="0055143B"/>
    <w:rsid w:val="00562A22"/>
    <w:rsid w:val="00564A14"/>
    <w:rsid w:val="005C1325"/>
    <w:rsid w:val="005C6AFE"/>
    <w:rsid w:val="005E69E4"/>
    <w:rsid w:val="00607B1A"/>
    <w:rsid w:val="00615690"/>
    <w:rsid w:val="00637E8A"/>
    <w:rsid w:val="0065602F"/>
    <w:rsid w:val="00672A33"/>
    <w:rsid w:val="006A133E"/>
    <w:rsid w:val="006A72BA"/>
    <w:rsid w:val="006B4496"/>
    <w:rsid w:val="006D3F77"/>
    <w:rsid w:val="006E14DB"/>
    <w:rsid w:val="00716A3E"/>
    <w:rsid w:val="0073390E"/>
    <w:rsid w:val="007362CE"/>
    <w:rsid w:val="007506D4"/>
    <w:rsid w:val="0078374A"/>
    <w:rsid w:val="007B07AF"/>
    <w:rsid w:val="007B56ED"/>
    <w:rsid w:val="007E1995"/>
    <w:rsid w:val="007E2D36"/>
    <w:rsid w:val="007F1FD9"/>
    <w:rsid w:val="00815A9D"/>
    <w:rsid w:val="008362A8"/>
    <w:rsid w:val="00846345"/>
    <w:rsid w:val="00852066"/>
    <w:rsid w:val="008537DE"/>
    <w:rsid w:val="00854A0E"/>
    <w:rsid w:val="00880FE0"/>
    <w:rsid w:val="008840FB"/>
    <w:rsid w:val="008846EA"/>
    <w:rsid w:val="00886E88"/>
    <w:rsid w:val="008C2132"/>
    <w:rsid w:val="008C34C5"/>
    <w:rsid w:val="008C3D86"/>
    <w:rsid w:val="008D4437"/>
    <w:rsid w:val="008F638A"/>
    <w:rsid w:val="00905F11"/>
    <w:rsid w:val="00907900"/>
    <w:rsid w:val="00934D3D"/>
    <w:rsid w:val="00947EC1"/>
    <w:rsid w:val="0096097C"/>
    <w:rsid w:val="009743A1"/>
    <w:rsid w:val="00982CD6"/>
    <w:rsid w:val="009B0012"/>
    <w:rsid w:val="009D671E"/>
    <w:rsid w:val="00A32B2B"/>
    <w:rsid w:val="00A37831"/>
    <w:rsid w:val="00A47F6D"/>
    <w:rsid w:val="00A7053C"/>
    <w:rsid w:val="00A8090B"/>
    <w:rsid w:val="00A824D3"/>
    <w:rsid w:val="00AB2B35"/>
    <w:rsid w:val="00B00BE2"/>
    <w:rsid w:val="00B10BB2"/>
    <w:rsid w:val="00B45116"/>
    <w:rsid w:val="00B74A92"/>
    <w:rsid w:val="00B76D71"/>
    <w:rsid w:val="00B865C9"/>
    <w:rsid w:val="00B96B57"/>
    <w:rsid w:val="00BE33BE"/>
    <w:rsid w:val="00BF7F82"/>
    <w:rsid w:val="00C15557"/>
    <w:rsid w:val="00C35608"/>
    <w:rsid w:val="00C62C9D"/>
    <w:rsid w:val="00C6344D"/>
    <w:rsid w:val="00C814AB"/>
    <w:rsid w:val="00CD2A94"/>
    <w:rsid w:val="00CF2534"/>
    <w:rsid w:val="00CF45CC"/>
    <w:rsid w:val="00CF76E7"/>
    <w:rsid w:val="00D20BD9"/>
    <w:rsid w:val="00D272C0"/>
    <w:rsid w:val="00D30E57"/>
    <w:rsid w:val="00D46B73"/>
    <w:rsid w:val="00D5022D"/>
    <w:rsid w:val="00D54F2B"/>
    <w:rsid w:val="00D76F34"/>
    <w:rsid w:val="00D84C82"/>
    <w:rsid w:val="00DD1DFF"/>
    <w:rsid w:val="00E17929"/>
    <w:rsid w:val="00E34A6E"/>
    <w:rsid w:val="00E421D8"/>
    <w:rsid w:val="00E460C9"/>
    <w:rsid w:val="00E56344"/>
    <w:rsid w:val="00E64A1C"/>
    <w:rsid w:val="00E809DB"/>
    <w:rsid w:val="00E85C16"/>
    <w:rsid w:val="00E95D76"/>
    <w:rsid w:val="00E97DEB"/>
    <w:rsid w:val="00EA47C6"/>
    <w:rsid w:val="00EA7713"/>
    <w:rsid w:val="00ED2D9B"/>
    <w:rsid w:val="00ED54D8"/>
    <w:rsid w:val="00EE52A3"/>
    <w:rsid w:val="00F4014A"/>
    <w:rsid w:val="00FA3C40"/>
    <w:rsid w:val="00FB79F7"/>
    <w:rsid w:val="00FE5147"/>
    <w:rsid w:val="00FE6E6A"/>
    <w:rsid w:val="00FF26B5"/>
    <w:rsid w:val="3C5108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DC210"/>
  <w15:docId w15:val="{7D782AD9-5F1B-41D7-AE60-619F78403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qFormat/>
    <w:pPr>
      <w:spacing w:before="100" w:beforeAutospacing="1" w:after="100" w:afterAutospacing="1" w:line="540" w:lineRule="atLeast"/>
      <w:jc w:val="left"/>
      <w:outlineLvl w:val="0"/>
    </w:pPr>
    <w:rPr>
      <w:rFonts w:ascii="微软雅黑" w:eastAsia="微软雅黑" w:hAnsi="微软雅黑" w:cs="Times New Roman"/>
      <w:b/>
      <w:kern w:val="44"/>
      <w:sz w:val="29"/>
      <w:szCs w:val="2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Pr>
      <w:b/>
      <w:bCs/>
    </w:rPr>
  </w:style>
  <w:style w:type="character" w:styleId="a9">
    <w:name w:val="Emphasis"/>
    <w:basedOn w:val="a0"/>
    <w:uiPriority w:val="20"/>
    <w:qFormat/>
    <w:rPr>
      <w:i/>
    </w:rPr>
  </w:style>
  <w:style w:type="character" w:customStyle="1" w:styleId="10">
    <w:name w:val="标题 1 字符"/>
    <w:basedOn w:val="a0"/>
    <w:link w:val="1"/>
    <w:rPr>
      <w:rFonts w:ascii="微软雅黑" w:eastAsia="微软雅黑" w:hAnsi="微软雅黑" w:cs="Times New Roman"/>
      <w:b/>
      <w:kern w:val="44"/>
      <w:sz w:val="29"/>
      <w:szCs w:val="29"/>
    </w:rPr>
  </w:style>
  <w:style w:type="paragraph" w:styleId="aa">
    <w:name w:val="No Spacing"/>
    <w:link w:val="ab"/>
    <w:uiPriority w:val="1"/>
    <w:qFormat/>
    <w:rPr>
      <w:sz w:val="22"/>
      <w:szCs w:val="22"/>
    </w:rPr>
  </w:style>
  <w:style w:type="character" w:customStyle="1" w:styleId="ab">
    <w:name w:val="无间隔 字符"/>
    <w:basedOn w:val="a0"/>
    <w:link w:val="aa"/>
    <w:uiPriority w:val="1"/>
    <w:qFormat/>
    <w:rPr>
      <w:kern w:val="0"/>
      <w:sz w:val="22"/>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customStyle="1" w:styleId="msonormal0">
    <w:name w:val="msonormal"/>
    <w:basedOn w:val="a"/>
    <w:rsid w:val="000B6A9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57846">
      <w:bodyDiv w:val="1"/>
      <w:marLeft w:val="0"/>
      <w:marRight w:val="0"/>
      <w:marTop w:val="0"/>
      <w:marBottom w:val="0"/>
      <w:divBdr>
        <w:top w:val="none" w:sz="0" w:space="0" w:color="auto"/>
        <w:left w:val="none" w:sz="0" w:space="0" w:color="auto"/>
        <w:bottom w:val="none" w:sz="0" w:space="0" w:color="auto"/>
        <w:right w:val="none" w:sz="0" w:space="0" w:color="auto"/>
      </w:divBdr>
      <w:divsChild>
        <w:div w:id="985931355">
          <w:marLeft w:val="0"/>
          <w:marRight w:val="0"/>
          <w:marTop w:val="15"/>
          <w:marBottom w:val="0"/>
          <w:divBdr>
            <w:top w:val="none" w:sz="0" w:space="0" w:color="auto"/>
            <w:left w:val="none" w:sz="0" w:space="0" w:color="auto"/>
            <w:bottom w:val="none" w:sz="0" w:space="0" w:color="auto"/>
            <w:right w:val="none" w:sz="0" w:space="0" w:color="auto"/>
          </w:divBdr>
          <w:divsChild>
            <w:div w:id="200872062">
              <w:marLeft w:val="0"/>
              <w:marRight w:val="0"/>
              <w:marTop w:val="0"/>
              <w:marBottom w:val="0"/>
              <w:divBdr>
                <w:top w:val="none" w:sz="0" w:space="0" w:color="auto"/>
                <w:left w:val="none" w:sz="0" w:space="0" w:color="auto"/>
                <w:bottom w:val="none" w:sz="0" w:space="0" w:color="auto"/>
                <w:right w:val="none" w:sz="0" w:space="0" w:color="auto"/>
              </w:divBdr>
            </w:div>
          </w:divsChild>
        </w:div>
        <w:div w:id="1262644245">
          <w:marLeft w:val="0"/>
          <w:marRight w:val="0"/>
          <w:marTop w:val="15"/>
          <w:marBottom w:val="0"/>
          <w:divBdr>
            <w:top w:val="none" w:sz="0" w:space="0" w:color="auto"/>
            <w:left w:val="none" w:sz="0" w:space="0" w:color="auto"/>
            <w:bottom w:val="none" w:sz="0" w:space="0" w:color="auto"/>
            <w:right w:val="none" w:sz="0" w:space="0" w:color="auto"/>
          </w:divBdr>
          <w:divsChild>
            <w:div w:id="493035891">
              <w:marLeft w:val="0"/>
              <w:marRight w:val="0"/>
              <w:marTop w:val="0"/>
              <w:marBottom w:val="0"/>
              <w:divBdr>
                <w:top w:val="none" w:sz="0" w:space="0" w:color="auto"/>
                <w:left w:val="none" w:sz="0" w:space="0" w:color="auto"/>
                <w:bottom w:val="none" w:sz="0" w:space="0" w:color="auto"/>
                <w:right w:val="none" w:sz="0" w:space="0" w:color="auto"/>
              </w:divBdr>
            </w:div>
          </w:divsChild>
        </w:div>
        <w:div w:id="1900287779">
          <w:marLeft w:val="0"/>
          <w:marRight w:val="0"/>
          <w:marTop w:val="15"/>
          <w:marBottom w:val="0"/>
          <w:divBdr>
            <w:top w:val="none" w:sz="0" w:space="0" w:color="auto"/>
            <w:left w:val="none" w:sz="0" w:space="0" w:color="auto"/>
            <w:bottom w:val="none" w:sz="0" w:space="0" w:color="auto"/>
            <w:right w:val="none" w:sz="0" w:space="0" w:color="auto"/>
          </w:divBdr>
          <w:divsChild>
            <w:div w:id="346179942">
              <w:marLeft w:val="0"/>
              <w:marRight w:val="0"/>
              <w:marTop w:val="0"/>
              <w:marBottom w:val="0"/>
              <w:divBdr>
                <w:top w:val="none" w:sz="0" w:space="0" w:color="auto"/>
                <w:left w:val="none" w:sz="0" w:space="0" w:color="auto"/>
                <w:bottom w:val="none" w:sz="0" w:space="0" w:color="auto"/>
                <w:right w:val="none" w:sz="0" w:space="0" w:color="auto"/>
              </w:divBdr>
            </w:div>
          </w:divsChild>
        </w:div>
        <w:div w:id="333455890">
          <w:marLeft w:val="0"/>
          <w:marRight w:val="0"/>
          <w:marTop w:val="15"/>
          <w:marBottom w:val="0"/>
          <w:divBdr>
            <w:top w:val="none" w:sz="0" w:space="0" w:color="auto"/>
            <w:left w:val="none" w:sz="0" w:space="0" w:color="auto"/>
            <w:bottom w:val="none" w:sz="0" w:space="0" w:color="auto"/>
            <w:right w:val="none" w:sz="0" w:space="0" w:color="auto"/>
          </w:divBdr>
          <w:divsChild>
            <w:div w:id="452139280">
              <w:marLeft w:val="0"/>
              <w:marRight w:val="0"/>
              <w:marTop w:val="0"/>
              <w:marBottom w:val="0"/>
              <w:divBdr>
                <w:top w:val="none" w:sz="0" w:space="0" w:color="auto"/>
                <w:left w:val="none" w:sz="0" w:space="0" w:color="auto"/>
                <w:bottom w:val="none" w:sz="0" w:space="0" w:color="auto"/>
                <w:right w:val="none" w:sz="0" w:space="0" w:color="auto"/>
              </w:divBdr>
            </w:div>
          </w:divsChild>
        </w:div>
        <w:div w:id="304091238">
          <w:marLeft w:val="0"/>
          <w:marRight w:val="0"/>
          <w:marTop w:val="15"/>
          <w:marBottom w:val="0"/>
          <w:divBdr>
            <w:top w:val="none" w:sz="0" w:space="0" w:color="auto"/>
            <w:left w:val="none" w:sz="0" w:space="0" w:color="auto"/>
            <w:bottom w:val="none" w:sz="0" w:space="0" w:color="auto"/>
            <w:right w:val="none" w:sz="0" w:space="0" w:color="auto"/>
          </w:divBdr>
          <w:divsChild>
            <w:div w:id="654919148">
              <w:marLeft w:val="0"/>
              <w:marRight w:val="0"/>
              <w:marTop w:val="0"/>
              <w:marBottom w:val="0"/>
              <w:divBdr>
                <w:top w:val="none" w:sz="0" w:space="0" w:color="auto"/>
                <w:left w:val="none" w:sz="0" w:space="0" w:color="auto"/>
                <w:bottom w:val="none" w:sz="0" w:space="0" w:color="auto"/>
                <w:right w:val="none" w:sz="0" w:space="0" w:color="auto"/>
              </w:divBdr>
            </w:div>
          </w:divsChild>
        </w:div>
        <w:div w:id="1607035243">
          <w:marLeft w:val="0"/>
          <w:marRight w:val="0"/>
          <w:marTop w:val="15"/>
          <w:marBottom w:val="0"/>
          <w:divBdr>
            <w:top w:val="none" w:sz="0" w:space="0" w:color="auto"/>
            <w:left w:val="none" w:sz="0" w:space="0" w:color="auto"/>
            <w:bottom w:val="none" w:sz="0" w:space="0" w:color="auto"/>
            <w:right w:val="none" w:sz="0" w:space="0" w:color="auto"/>
          </w:divBdr>
          <w:divsChild>
            <w:div w:id="350110654">
              <w:marLeft w:val="0"/>
              <w:marRight w:val="0"/>
              <w:marTop w:val="0"/>
              <w:marBottom w:val="0"/>
              <w:divBdr>
                <w:top w:val="none" w:sz="0" w:space="0" w:color="auto"/>
                <w:left w:val="none" w:sz="0" w:space="0" w:color="auto"/>
                <w:bottom w:val="none" w:sz="0" w:space="0" w:color="auto"/>
                <w:right w:val="none" w:sz="0" w:space="0" w:color="auto"/>
              </w:divBdr>
            </w:div>
          </w:divsChild>
        </w:div>
        <w:div w:id="1968660413">
          <w:marLeft w:val="0"/>
          <w:marRight w:val="0"/>
          <w:marTop w:val="15"/>
          <w:marBottom w:val="0"/>
          <w:divBdr>
            <w:top w:val="none" w:sz="0" w:space="0" w:color="auto"/>
            <w:left w:val="none" w:sz="0" w:space="0" w:color="auto"/>
            <w:bottom w:val="none" w:sz="0" w:space="0" w:color="auto"/>
            <w:right w:val="none" w:sz="0" w:space="0" w:color="auto"/>
          </w:divBdr>
          <w:divsChild>
            <w:div w:id="1380473111">
              <w:marLeft w:val="0"/>
              <w:marRight w:val="0"/>
              <w:marTop w:val="0"/>
              <w:marBottom w:val="0"/>
              <w:divBdr>
                <w:top w:val="none" w:sz="0" w:space="0" w:color="auto"/>
                <w:left w:val="none" w:sz="0" w:space="0" w:color="auto"/>
                <w:bottom w:val="none" w:sz="0" w:space="0" w:color="auto"/>
                <w:right w:val="none" w:sz="0" w:space="0" w:color="auto"/>
              </w:divBdr>
            </w:div>
          </w:divsChild>
        </w:div>
        <w:div w:id="366569190">
          <w:marLeft w:val="0"/>
          <w:marRight w:val="0"/>
          <w:marTop w:val="15"/>
          <w:marBottom w:val="0"/>
          <w:divBdr>
            <w:top w:val="none" w:sz="0" w:space="0" w:color="auto"/>
            <w:left w:val="none" w:sz="0" w:space="0" w:color="auto"/>
            <w:bottom w:val="none" w:sz="0" w:space="0" w:color="auto"/>
            <w:right w:val="none" w:sz="0" w:space="0" w:color="auto"/>
          </w:divBdr>
          <w:divsChild>
            <w:div w:id="1955552410">
              <w:marLeft w:val="0"/>
              <w:marRight w:val="0"/>
              <w:marTop w:val="0"/>
              <w:marBottom w:val="0"/>
              <w:divBdr>
                <w:top w:val="none" w:sz="0" w:space="0" w:color="auto"/>
                <w:left w:val="none" w:sz="0" w:space="0" w:color="auto"/>
                <w:bottom w:val="none" w:sz="0" w:space="0" w:color="auto"/>
                <w:right w:val="none" w:sz="0" w:space="0" w:color="auto"/>
              </w:divBdr>
            </w:div>
          </w:divsChild>
        </w:div>
        <w:div w:id="1256207747">
          <w:marLeft w:val="0"/>
          <w:marRight w:val="0"/>
          <w:marTop w:val="15"/>
          <w:marBottom w:val="0"/>
          <w:divBdr>
            <w:top w:val="none" w:sz="0" w:space="0" w:color="auto"/>
            <w:left w:val="none" w:sz="0" w:space="0" w:color="auto"/>
            <w:bottom w:val="none" w:sz="0" w:space="0" w:color="auto"/>
            <w:right w:val="none" w:sz="0" w:space="0" w:color="auto"/>
          </w:divBdr>
          <w:divsChild>
            <w:div w:id="103889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901727">
      <w:bodyDiv w:val="1"/>
      <w:marLeft w:val="0"/>
      <w:marRight w:val="0"/>
      <w:marTop w:val="0"/>
      <w:marBottom w:val="0"/>
      <w:divBdr>
        <w:top w:val="none" w:sz="0" w:space="0" w:color="auto"/>
        <w:left w:val="none" w:sz="0" w:space="0" w:color="auto"/>
        <w:bottom w:val="none" w:sz="0" w:space="0" w:color="auto"/>
        <w:right w:val="none" w:sz="0" w:space="0" w:color="auto"/>
      </w:divBdr>
      <w:divsChild>
        <w:div w:id="790129148">
          <w:marLeft w:val="0"/>
          <w:marRight w:val="0"/>
          <w:marTop w:val="15"/>
          <w:marBottom w:val="0"/>
          <w:divBdr>
            <w:top w:val="none" w:sz="0" w:space="0" w:color="auto"/>
            <w:left w:val="none" w:sz="0" w:space="0" w:color="auto"/>
            <w:bottom w:val="none" w:sz="0" w:space="0" w:color="auto"/>
            <w:right w:val="none" w:sz="0" w:space="0" w:color="auto"/>
          </w:divBdr>
          <w:divsChild>
            <w:div w:id="1652440787">
              <w:marLeft w:val="0"/>
              <w:marRight w:val="0"/>
              <w:marTop w:val="0"/>
              <w:marBottom w:val="0"/>
              <w:divBdr>
                <w:top w:val="none" w:sz="0" w:space="0" w:color="auto"/>
                <w:left w:val="none" w:sz="0" w:space="0" w:color="auto"/>
                <w:bottom w:val="none" w:sz="0" w:space="0" w:color="auto"/>
                <w:right w:val="none" w:sz="0" w:space="0" w:color="auto"/>
              </w:divBdr>
            </w:div>
          </w:divsChild>
        </w:div>
        <w:div w:id="1633705027">
          <w:marLeft w:val="0"/>
          <w:marRight w:val="0"/>
          <w:marTop w:val="15"/>
          <w:marBottom w:val="0"/>
          <w:divBdr>
            <w:top w:val="none" w:sz="0" w:space="0" w:color="auto"/>
            <w:left w:val="none" w:sz="0" w:space="0" w:color="auto"/>
            <w:bottom w:val="none" w:sz="0" w:space="0" w:color="auto"/>
            <w:right w:val="none" w:sz="0" w:space="0" w:color="auto"/>
          </w:divBdr>
          <w:divsChild>
            <w:div w:id="276300022">
              <w:marLeft w:val="0"/>
              <w:marRight w:val="0"/>
              <w:marTop w:val="0"/>
              <w:marBottom w:val="0"/>
              <w:divBdr>
                <w:top w:val="none" w:sz="0" w:space="0" w:color="auto"/>
                <w:left w:val="none" w:sz="0" w:space="0" w:color="auto"/>
                <w:bottom w:val="none" w:sz="0" w:space="0" w:color="auto"/>
                <w:right w:val="none" w:sz="0" w:space="0" w:color="auto"/>
              </w:divBdr>
            </w:div>
          </w:divsChild>
        </w:div>
        <w:div w:id="1736513223">
          <w:marLeft w:val="0"/>
          <w:marRight w:val="0"/>
          <w:marTop w:val="15"/>
          <w:marBottom w:val="0"/>
          <w:divBdr>
            <w:top w:val="none" w:sz="0" w:space="0" w:color="auto"/>
            <w:left w:val="none" w:sz="0" w:space="0" w:color="auto"/>
            <w:bottom w:val="none" w:sz="0" w:space="0" w:color="auto"/>
            <w:right w:val="none" w:sz="0" w:space="0" w:color="auto"/>
          </w:divBdr>
          <w:divsChild>
            <w:div w:id="700013697">
              <w:marLeft w:val="0"/>
              <w:marRight w:val="0"/>
              <w:marTop w:val="0"/>
              <w:marBottom w:val="0"/>
              <w:divBdr>
                <w:top w:val="none" w:sz="0" w:space="0" w:color="auto"/>
                <w:left w:val="none" w:sz="0" w:space="0" w:color="auto"/>
                <w:bottom w:val="none" w:sz="0" w:space="0" w:color="auto"/>
                <w:right w:val="none" w:sz="0" w:space="0" w:color="auto"/>
              </w:divBdr>
            </w:div>
          </w:divsChild>
        </w:div>
        <w:div w:id="1145968719">
          <w:marLeft w:val="0"/>
          <w:marRight w:val="0"/>
          <w:marTop w:val="15"/>
          <w:marBottom w:val="0"/>
          <w:divBdr>
            <w:top w:val="none" w:sz="0" w:space="0" w:color="auto"/>
            <w:left w:val="none" w:sz="0" w:space="0" w:color="auto"/>
            <w:bottom w:val="none" w:sz="0" w:space="0" w:color="auto"/>
            <w:right w:val="none" w:sz="0" w:space="0" w:color="auto"/>
          </w:divBdr>
          <w:divsChild>
            <w:div w:id="1891917475">
              <w:marLeft w:val="0"/>
              <w:marRight w:val="0"/>
              <w:marTop w:val="0"/>
              <w:marBottom w:val="0"/>
              <w:divBdr>
                <w:top w:val="none" w:sz="0" w:space="0" w:color="auto"/>
                <w:left w:val="none" w:sz="0" w:space="0" w:color="auto"/>
                <w:bottom w:val="none" w:sz="0" w:space="0" w:color="auto"/>
                <w:right w:val="none" w:sz="0" w:space="0" w:color="auto"/>
              </w:divBdr>
            </w:div>
          </w:divsChild>
        </w:div>
        <w:div w:id="1239170840">
          <w:marLeft w:val="0"/>
          <w:marRight w:val="0"/>
          <w:marTop w:val="15"/>
          <w:marBottom w:val="0"/>
          <w:divBdr>
            <w:top w:val="none" w:sz="0" w:space="0" w:color="auto"/>
            <w:left w:val="none" w:sz="0" w:space="0" w:color="auto"/>
            <w:bottom w:val="none" w:sz="0" w:space="0" w:color="auto"/>
            <w:right w:val="none" w:sz="0" w:space="0" w:color="auto"/>
          </w:divBdr>
          <w:divsChild>
            <w:div w:id="652835493">
              <w:marLeft w:val="0"/>
              <w:marRight w:val="0"/>
              <w:marTop w:val="0"/>
              <w:marBottom w:val="0"/>
              <w:divBdr>
                <w:top w:val="none" w:sz="0" w:space="0" w:color="auto"/>
                <w:left w:val="none" w:sz="0" w:space="0" w:color="auto"/>
                <w:bottom w:val="none" w:sz="0" w:space="0" w:color="auto"/>
                <w:right w:val="none" w:sz="0" w:space="0" w:color="auto"/>
              </w:divBdr>
            </w:div>
          </w:divsChild>
        </w:div>
        <w:div w:id="1241410699">
          <w:marLeft w:val="0"/>
          <w:marRight w:val="0"/>
          <w:marTop w:val="15"/>
          <w:marBottom w:val="0"/>
          <w:divBdr>
            <w:top w:val="none" w:sz="0" w:space="0" w:color="auto"/>
            <w:left w:val="none" w:sz="0" w:space="0" w:color="auto"/>
            <w:bottom w:val="none" w:sz="0" w:space="0" w:color="auto"/>
            <w:right w:val="none" w:sz="0" w:space="0" w:color="auto"/>
          </w:divBdr>
          <w:divsChild>
            <w:div w:id="136730735">
              <w:marLeft w:val="0"/>
              <w:marRight w:val="0"/>
              <w:marTop w:val="0"/>
              <w:marBottom w:val="0"/>
              <w:divBdr>
                <w:top w:val="none" w:sz="0" w:space="0" w:color="auto"/>
                <w:left w:val="none" w:sz="0" w:space="0" w:color="auto"/>
                <w:bottom w:val="none" w:sz="0" w:space="0" w:color="auto"/>
                <w:right w:val="none" w:sz="0" w:space="0" w:color="auto"/>
              </w:divBdr>
            </w:div>
          </w:divsChild>
        </w:div>
        <w:div w:id="759251150">
          <w:marLeft w:val="0"/>
          <w:marRight w:val="0"/>
          <w:marTop w:val="15"/>
          <w:marBottom w:val="0"/>
          <w:divBdr>
            <w:top w:val="none" w:sz="0" w:space="0" w:color="auto"/>
            <w:left w:val="none" w:sz="0" w:space="0" w:color="auto"/>
            <w:bottom w:val="none" w:sz="0" w:space="0" w:color="auto"/>
            <w:right w:val="none" w:sz="0" w:space="0" w:color="auto"/>
          </w:divBdr>
          <w:divsChild>
            <w:div w:id="714696175">
              <w:marLeft w:val="0"/>
              <w:marRight w:val="0"/>
              <w:marTop w:val="0"/>
              <w:marBottom w:val="0"/>
              <w:divBdr>
                <w:top w:val="none" w:sz="0" w:space="0" w:color="auto"/>
                <w:left w:val="none" w:sz="0" w:space="0" w:color="auto"/>
                <w:bottom w:val="none" w:sz="0" w:space="0" w:color="auto"/>
                <w:right w:val="none" w:sz="0" w:space="0" w:color="auto"/>
              </w:divBdr>
            </w:div>
          </w:divsChild>
        </w:div>
        <w:div w:id="1040975157">
          <w:marLeft w:val="0"/>
          <w:marRight w:val="0"/>
          <w:marTop w:val="15"/>
          <w:marBottom w:val="0"/>
          <w:divBdr>
            <w:top w:val="none" w:sz="0" w:space="0" w:color="auto"/>
            <w:left w:val="none" w:sz="0" w:space="0" w:color="auto"/>
            <w:bottom w:val="none" w:sz="0" w:space="0" w:color="auto"/>
            <w:right w:val="none" w:sz="0" w:space="0" w:color="auto"/>
          </w:divBdr>
          <w:divsChild>
            <w:div w:id="944310541">
              <w:marLeft w:val="0"/>
              <w:marRight w:val="0"/>
              <w:marTop w:val="0"/>
              <w:marBottom w:val="0"/>
              <w:divBdr>
                <w:top w:val="none" w:sz="0" w:space="0" w:color="auto"/>
                <w:left w:val="none" w:sz="0" w:space="0" w:color="auto"/>
                <w:bottom w:val="none" w:sz="0" w:space="0" w:color="auto"/>
                <w:right w:val="none" w:sz="0" w:space="0" w:color="auto"/>
              </w:divBdr>
            </w:div>
          </w:divsChild>
        </w:div>
        <w:div w:id="776830257">
          <w:marLeft w:val="0"/>
          <w:marRight w:val="0"/>
          <w:marTop w:val="15"/>
          <w:marBottom w:val="0"/>
          <w:divBdr>
            <w:top w:val="none" w:sz="0" w:space="0" w:color="auto"/>
            <w:left w:val="none" w:sz="0" w:space="0" w:color="auto"/>
            <w:bottom w:val="none" w:sz="0" w:space="0" w:color="auto"/>
            <w:right w:val="none" w:sz="0" w:space="0" w:color="auto"/>
          </w:divBdr>
          <w:divsChild>
            <w:div w:id="1113862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9</Pages>
  <Words>1721</Words>
  <Characters>9813</Characters>
  <Application>Microsoft Office Word</Application>
  <DocSecurity>0</DocSecurity>
  <Lines>81</Lines>
  <Paragraphs>23</Paragraphs>
  <ScaleCrop>false</ScaleCrop>
  <Company/>
  <LinksUpToDate>false</LinksUpToDate>
  <CharactersWithSpaces>11511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gym</dc:creator>
  <cp:lastModifiedBy>济南 社工</cp:lastModifiedBy>
  <cp:revision>25</cp:revision>
  <dcterms:created xsi:type="dcterms:W3CDTF">2016-06-29T23:51:00Z</dcterms:created>
  <dcterms:modified xsi:type="dcterms:W3CDTF">2020-04-03T08:09:00Z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2052-11.1.0.8500</vt:lpwstr>
  </property>
</Properties>
</file>